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A7DF" w14:textId="067EE584" w:rsidR="00061AB9" w:rsidRDefault="00061AB9" w:rsidP="000E15B9">
      <w:pPr>
        <w:spacing w:line="276" w:lineRule="auto"/>
        <w:jc w:val="center"/>
        <w:rPr>
          <w:rFonts w:ascii="Arial" w:hAnsi="Arial" w:cs="Arial"/>
          <w:b/>
          <w:bCs/>
          <w:sz w:val="24"/>
          <w:szCs w:val="24"/>
        </w:rPr>
      </w:pPr>
    </w:p>
    <w:p w14:paraId="455686E2" w14:textId="044702BD" w:rsidR="006F3B9C" w:rsidRPr="00545E22" w:rsidRDefault="00061AB9" w:rsidP="004C5453">
      <w:pPr>
        <w:spacing w:line="276" w:lineRule="auto"/>
        <w:jc w:val="center"/>
        <w:rPr>
          <w:rFonts w:ascii="Arial" w:hAnsi="Arial" w:cs="Arial"/>
          <w:b/>
          <w:bCs/>
          <w:sz w:val="24"/>
          <w:szCs w:val="24"/>
        </w:rPr>
      </w:pPr>
      <w:r w:rsidRPr="00545E22">
        <w:rPr>
          <w:rFonts w:ascii="Arial" w:hAnsi="Arial" w:cs="Arial"/>
          <w:b/>
          <w:bCs/>
          <w:sz w:val="24"/>
          <w:szCs w:val="24"/>
        </w:rPr>
        <w:t xml:space="preserve">Majid Al Futtaim to </w:t>
      </w:r>
      <w:r w:rsidR="002F6A5D" w:rsidRPr="00545E22">
        <w:rPr>
          <w:rFonts w:ascii="Arial" w:hAnsi="Arial" w:cs="Arial"/>
          <w:b/>
          <w:bCs/>
          <w:sz w:val="24"/>
          <w:szCs w:val="24"/>
        </w:rPr>
        <w:t>Launch</w:t>
      </w:r>
      <w:r w:rsidRPr="00545E22">
        <w:rPr>
          <w:rFonts w:ascii="Arial" w:hAnsi="Arial" w:cs="Arial"/>
          <w:b/>
          <w:bCs/>
          <w:sz w:val="24"/>
          <w:szCs w:val="24"/>
        </w:rPr>
        <w:t xml:space="preserve"> </w:t>
      </w:r>
      <w:r w:rsidR="005B1C0A">
        <w:rPr>
          <w:rFonts w:ascii="Arial" w:hAnsi="Arial" w:cs="Arial"/>
          <w:b/>
          <w:bCs/>
          <w:sz w:val="24"/>
          <w:szCs w:val="24"/>
        </w:rPr>
        <w:t>the Region’s First Cinema-Themed</w:t>
      </w:r>
      <w:r w:rsidRPr="00545E22">
        <w:rPr>
          <w:rFonts w:ascii="Arial" w:hAnsi="Arial" w:cs="Arial"/>
          <w:b/>
          <w:bCs/>
          <w:sz w:val="24"/>
          <w:szCs w:val="24"/>
        </w:rPr>
        <w:t xml:space="preserve"> </w:t>
      </w:r>
      <w:r w:rsidR="00E94469">
        <w:rPr>
          <w:rFonts w:ascii="Arial" w:hAnsi="Arial" w:cs="Arial"/>
          <w:b/>
          <w:bCs/>
          <w:sz w:val="24"/>
          <w:szCs w:val="24"/>
        </w:rPr>
        <w:t xml:space="preserve">Hotel </w:t>
      </w:r>
      <w:r w:rsidRPr="00545E22">
        <w:rPr>
          <w:rFonts w:ascii="Arial" w:hAnsi="Arial" w:cs="Arial"/>
          <w:b/>
          <w:bCs/>
          <w:sz w:val="24"/>
          <w:szCs w:val="24"/>
        </w:rPr>
        <w:t>Concept</w:t>
      </w:r>
      <w:r w:rsidR="004C5453" w:rsidRPr="00545E22">
        <w:rPr>
          <w:rFonts w:ascii="Arial" w:hAnsi="Arial" w:cs="Arial"/>
          <w:b/>
          <w:bCs/>
          <w:sz w:val="24"/>
          <w:szCs w:val="24"/>
        </w:rPr>
        <w:t xml:space="preserve"> </w:t>
      </w:r>
    </w:p>
    <w:p w14:paraId="17EAC0D3" w14:textId="3650659A" w:rsidR="00061AB9" w:rsidRPr="00545E22" w:rsidRDefault="00061AB9" w:rsidP="004C5453">
      <w:pPr>
        <w:spacing w:line="276" w:lineRule="auto"/>
        <w:jc w:val="center"/>
        <w:rPr>
          <w:rFonts w:ascii="Arial" w:hAnsi="Arial" w:cs="Arial"/>
          <w:b/>
          <w:bCs/>
          <w:sz w:val="24"/>
          <w:szCs w:val="24"/>
        </w:rPr>
      </w:pPr>
      <w:r w:rsidRPr="00545E22">
        <w:rPr>
          <w:rFonts w:ascii="Arial" w:hAnsi="Arial" w:cs="Arial"/>
          <w:b/>
          <w:bCs/>
          <w:sz w:val="24"/>
          <w:szCs w:val="24"/>
        </w:rPr>
        <w:t>At Aloft Dubai City Centre Deira</w:t>
      </w:r>
    </w:p>
    <w:p w14:paraId="3B095882" w14:textId="4A1C7298" w:rsidR="00061AB9" w:rsidRPr="00E236F7" w:rsidRDefault="00061AB9" w:rsidP="000E15B9">
      <w:pPr>
        <w:spacing w:line="276" w:lineRule="auto"/>
        <w:jc w:val="center"/>
        <w:rPr>
          <w:rFonts w:ascii="Arial" w:hAnsi="Arial" w:cs="Arial"/>
          <w:b/>
          <w:bCs/>
        </w:rPr>
      </w:pPr>
    </w:p>
    <w:p w14:paraId="3AA6EF81" w14:textId="05F88C3A" w:rsidR="00F51483" w:rsidRDefault="0080459A" w:rsidP="00850A93">
      <w:pPr>
        <w:pStyle w:val="ListParagraph"/>
        <w:numPr>
          <w:ilvl w:val="0"/>
          <w:numId w:val="1"/>
        </w:numPr>
        <w:spacing w:line="276" w:lineRule="auto"/>
        <w:rPr>
          <w:rFonts w:ascii="Arial" w:hAnsi="Arial" w:cs="Arial"/>
        </w:rPr>
      </w:pPr>
      <w:r>
        <w:rPr>
          <w:rFonts w:ascii="Arial" w:hAnsi="Arial" w:cs="Arial"/>
        </w:rPr>
        <w:t>Integrated lifestyle development</w:t>
      </w:r>
      <w:r w:rsidR="00F51483">
        <w:rPr>
          <w:rFonts w:ascii="Arial" w:hAnsi="Arial" w:cs="Arial"/>
        </w:rPr>
        <w:t xml:space="preserve"> </w:t>
      </w:r>
      <w:r w:rsidR="00A62C6B">
        <w:rPr>
          <w:rFonts w:ascii="Arial" w:hAnsi="Arial" w:cs="Arial"/>
        </w:rPr>
        <w:t>establishes</w:t>
      </w:r>
      <w:r w:rsidR="00F51483">
        <w:rPr>
          <w:rFonts w:ascii="Arial" w:hAnsi="Arial" w:cs="Arial"/>
        </w:rPr>
        <w:t xml:space="preserve"> </w:t>
      </w:r>
      <w:r w:rsidR="00A62C6B">
        <w:rPr>
          <w:rFonts w:ascii="Arial" w:hAnsi="Arial" w:cs="Arial"/>
        </w:rPr>
        <w:t xml:space="preserve">a new </w:t>
      </w:r>
      <w:r w:rsidR="00F51483">
        <w:rPr>
          <w:rFonts w:ascii="Arial" w:hAnsi="Arial" w:cs="Arial"/>
        </w:rPr>
        <w:t>benchmark for experiential travel in the region</w:t>
      </w:r>
    </w:p>
    <w:p w14:paraId="40651D44" w14:textId="7C013E10" w:rsidR="00850A93" w:rsidRPr="0083790B" w:rsidRDefault="00A62C6B" w:rsidP="0083790B">
      <w:pPr>
        <w:pStyle w:val="ListParagraph"/>
        <w:numPr>
          <w:ilvl w:val="0"/>
          <w:numId w:val="1"/>
        </w:numPr>
        <w:spacing w:line="276" w:lineRule="auto"/>
        <w:rPr>
          <w:rFonts w:ascii="Arial" w:hAnsi="Arial" w:cs="Arial"/>
        </w:rPr>
      </w:pPr>
      <w:r>
        <w:rPr>
          <w:rFonts w:ascii="Arial" w:hAnsi="Arial" w:cs="Arial"/>
        </w:rPr>
        <w:t>Hotel</w:t>
      </w:r>
      <w:r w:rsidR="00F51483">
        <w:rPr>
          <w:rFonts w:ascii="Arial" w:hAnsi="Arial" w:cs="Arial"/>
        </w:rPr>
        <w:t xml:space="preserve"> set to</w:t>
      </w:r>
      <w:r w:rsidR="00F51483" w:rsidRPr="006023EB">
        <w:rPr>
          <w:rFonts w:ascii="Arial" w:hAnsi="Arial" w:cs="Arial"/>
        </w:rPr>
        <w:t xml:space="preserve"> redefine the upper midscale ho</w:t>
      </w:r>
      <w:r w:rsidR="0080459A">
        <w:rPr>
          <w:rFonts w:ascii="Arial" w:hAnsi="Arial" w:cs="Arial"/>
        </w:rPr>
        <w:t>spitality offering</w:t>
      </w:r>
      <w:r w:rsidR="00F51483" w:rsidRPr="006023EB">
        <w:rPr>
          <w:rFonts w:ascii="Arial" w:hAnsi="Arial" w:cs="Arial"/>
        </w:rPr>
        <w:t xml:space="preserve"> in</w:t>
      </w:r>
      <w:r w:rsidR="00F51483">
        <w:rPr>
          <w:rFonts w:ascii="Arial" w:hAnsi="Arial" w:cs="Arial"/>
        </w:rPr>
        <w:t xml:space="preserve"> the</w:t>
      </w:r>
      <w:r w:rsidR="00F51483" w:rsidRPr="006023EB">
        <w:rPr>
          <w:rFonts w:ascii="Arial" w:hAnsi="Arial" w:cs="Arial"/>
        </w:rPr>
        <w:t xml:space="preserve"> </w:t>
      </w:r>
      <w:r w:rsidR="00F51483">
        <w:rPr>
          <w:rFonts w:ascii="Arial" w:hAnsi="Arial" w:cs="Arial"/>
        </w:rPr>
        <w:t>GCC</w:t>
      </w:r>
    </w:p>
    <w:p w14:paraId="6C240C2A" w14:textId="77777777" w:rsidR="000E15B9" w:rsidRPr="006023EB" w:rsidRDefault="000E15B9" w:rsidP="000E15B9">
      <w:pPr>
        <w:rPr>
          <w:rFonts w:ascii="Arial" w:hAnsi="Arial" w:cs="Arial"/>
          <w:b/>
          <w:bCs/>
          <w:i/>
          <w:iCs/>
        </w:rPr>
      </w:pPr>
    </w:p>
    <w:p w14:paraId="36846345" w14:textId="7F24A419" w:rsidR="009D7816" w:rsidRDefault="000D4BCB" w:rsidP="009B22BA">
      <w:pPr>
        <w:autoSpaceDE w:val="0"/>
        <w:autoSpaceDN w:val="0"/>
        <w:jc w:val="both"/>
        <w:rPr>
          <w:rFonts w:ascii="Arial" w:hAnsi="Arial" w:cs="Arial"/>
        </w:rPr>
      </w:pPr>
      <w:r w:rsidRPr="006023EB">
        <w:rPr>
          <w:rFonts w:ascii="Arial" w:hAnsi="Arial" w:cs="Arial"/>
          <w:b/>
          <w:bCs/>
        </w:rPr>
        <w:t xml:space="preserve">Dubai, UAE – </w:t>
      </w:r>
      <w:r w:rsidR="00061AB9" w:rsidRPr="006023EB">
        <w:rPr>
          <w:rFonts w:ascii="Arial" w:hAnsi="Arial" w:cs="Arial"/>
          <w:b/>
          <w:bCs/>
        </w:rPr>
        <w:t>2</w:t>
      </w:r>
      <w:r w:rsidR="00A753C0">
        <w:rPr>
          <w:rFonts w:ascii="Arial" w:hAnsi="Arial" w:cs="Arial"/>
          <w:b/>
          <w:bCs/>
        </w:rPr>
        <w:t>7</w:t>
      </w:r>
      <w:bookmarkStart w:id="0" w:name="_GoBack"/>
      <w:bookmarkEnd w:id="0"/>
      <w:r w:rsidRPr="006023EB">
        <w:rPr>
          <w:rFonts w:ascii="Arial" w:hAnsi="Arial" w:cs="Arial"/>
          <w:b/>
          <w:bCs/>
        </w:rPr>
        <w:t xml:space="preserve"> </w:t>
      </w:r>
      <w:r w:rsidR="00061AB9" w:rsidRPr="006023EB">
        <w:rPr>
          <w:rFonts w:ascii="Arial" w:hAnsi="Arial" w:cs="Arial"/>
          <w:b/>
          <w:bCs/>
        </w:rPr>
        <w:t>April</w:t>
      </w:r>
      <w:r w:rsidR="000E15B9" w:rsidRPr="006023EB">
        <w:rPr>
          <w:rFonts w:ascii="Arial" w:hAnsi="Arial" w:cs="Arial"/>
          <w:b/>
          <w:bCs/>
        </w:rPr>
        <w:t xml:space="preserve"> 201</w:t>
      </w:r>
      <w:r w:rsidR="00061AB9" w:rsidRPr="006023EB">
        <w:rPr>
          <w:rFonts w:ascii="Arial" w:hAnsi="Arial" w:cs="Arial"/>
          <w:b/>
          <w:bCs/>
        </w:rPr>
        <w:t>7</w:t>
      </w:r>
      <w:r w:rsidR="000E15B9" w:rsidRPr="006023EB">
        <w:rPr>
          <w:rFonts w:ascii="Arial" w:hAnsi="Arial" w:cs="Arial"/>
          <w:b/>
          <w:bCs/>
        </w:rPr>
        <w:t xml:space="preserve"> </w:t>
      </w:r>
      <w:r w:rsidR="000E15B9" w:rsidRPr="006023EB">
        <w:rPr>
          <w:rFonts w:ascii="Arial" w:hAnsi="Arial" w:cs="Arial"/>
        </w:rPr>
        <w:t>–</w:t>
      </w:r>
      <w:r w:rsidR="00B540E8" w:rsidRPr="006023EB">
        <w:rPr>
          <w:rFonts w:ascii="Arial" w:hAnsi="Arial" w:cs="Arial"/>
        </w:rPr>
        <w:t xml:space="preserve"> </w:t>
      </w:r>
      <w:r w:rsidR="00E236F7" w:rsidRPr="006023EB">
        <w:rPr>
          <w:rFonts w:ascii="Arial" w:hAnsi="Arial" w:cs="Arial"/>
        </w:rPr>
        <w:t>Majid Al Futtaim</w:t>
      </w:r>
      <w:r w:rsidR="00F51483">
        <w:rPr>
          <w:rFonts w:ascii="Arial" w:hAnsi="Arial" w:cs="Arial"/>
        </w:rPr>
        <w:t xml:space="preserve">, </w:t>
      </w:r>
      <w:r w:rsidR="00F51483" w:rsidRPr="00DE29A8">
        <w:rPr>
          <w:rFonts w:asciiTheme="minorBidi" w:hAnsiTheme="minorBidi" w:cstheme="minorBidi"/>
        </w:rPr>
        <w:t>the leading shopping mall, communities, retail and leisure pioneer across the Middle East, Africa and Asia</w:t>
      </w:r>
      <w:r w:rsidR="00F51483" w:rsidRPr="00C76A13">
        <w:rPr>
          <w:rFonts w:ascii="Arial" w:hAnsi="Arial" w:cs="Arial"/>
        </w:rPr>
        <w:t xml:space="preserve">, </w:t>
      </w:r>
      <w:bookmarkStart w:id="1" w:name="_Hlk480189729"/>
      <w:r w:rsidR="002332A3" w:rsidRPr="00C76A13">
        <w:rPr>
          <w:rFonts w:ascii="Arial" w:hAnsi="Arial" w:cs="Arial"/>
        </w:rPr>
        <w:t>together with</w:t>
      </w:r>
      <w:r w:rsidR="002332A3" w:rsidRPr="006023EB">
        <w:rPr>
          <w:rFonts w:ascii="Arial" w:hAnsi="Arial" w:cs="Arial"/>
        </w:rPr>
        <w:t xml:space="preserve"> </w:t>
      </w:r>
      <w:r w:rsidR="00E236F7" w:rsidRPr="006023EB">
        <w:rPr>
          <w:rFonts w:ascii="Arial" w:hAnsi="Arial" w:cs="Arial"/>
        </w:rPr>
        <w:t xml:space="preserve">Marriott International </w:t>
      </w:r>
      <w:r w:rsidR="00F51483">
        <w:rPr>
          <w:rFonts w:ascii="Arial" w:hAnsi="Arial" w:cs="Arial"/>
        </w:rPr>
        <w:br/>
      </w:r>
      <w:r w:rsidR="00E236F7" w:rsidRPr="006023EB">
        <w:rPr>
          <w:rFonts w:ascii="Arial" w:hAnsi="Arial" w:cs="Arial"/>
        </w:rPr>
        <w:t>(NASDAQ: MAR)</w:t>
      </w:r>
      <w:bookmarkEnd w:id="1"/>
      <w:r w:rsidR="00E236F7" w:rsidRPr="006023EB">
        <w:rPr>
          <w:rFonts w:ascii="Arial" w:hAnsi="Arial" w:cs="Arial"/>
        </w:rPr>
        <w:t xml:space="preserve"> </w:t>
      </w:r>
      <w:r w:rsidR="0068318C" w:rsidRPr="006023EB">
        <w:rPr>
          <w:rFonts w:ascii="Arial" w:hAnsi="Arial" w:cs="Arial"/>
        </w:rPr>
        <w:t xml:space="preserve">today announced </w:t>
      </w:r>
      <w:r w:rsidR="003A296C" w:rsidRPr="006023EB">
        <w:rPr>
          <w:rFonts w:ascii="Arial" w:hAnsi="Arial" w:cs="Arial"/>
        </w:rPr>
        <w:t>plans to</w:t>
      </w:r>
      <w:r w:rsidR="002F6A5D" w:rsidRPr="006023EB">
        <w:rPr>
          <w:rFonts w:ascii="Arial" w:hAnsi="Arial" w:cs="Arial"/>
        </w:rPr>
        <w:t xml:space="preserve"> launch </w:t>
      </w:r>
      <w:r w:rsidR="005B1C0A">
        <w:rPr>
          <w:rFonts w:ascii="Arial" w:hAnsi="Arial" w:cs="Arial"/>
        </w:rPr>
        <w:t>the region’s first cinema-themed</w:t>
      </w:r>
      <w:r w:rsidR="002F6A5D" w:rsidRPr="006023EB">
        <w:rPr>
          <w:rFonts w:ascii="Arial" w:hAnsi="Arial" w:cs="Arial"/>
        </w:rPr>
        <w:t xml:space="preserve"> concept at Aloft Dubai City Centre Deira. </w:t>
      </w:r>
      <w:r w:rsidR="0050467C">
        <w:rPr>
          <w:rFonts w:ascii="Arial" w:hAnsi="Arial" w:cs="Arial"/>
        </w:rPr>
        <w:t>The concept will feature a unique offering of cinematic themed rooms</w:t>
      </w:r>
      <w:r w:rsidR="005B1C0A">
        <w:rPr>
          <w:rFonts w:ascii="Arial" w:hAnsi="Arial" w:cs="Arial"/>
        </w:rPr>
        <w:t xml:space="preserve"> in addition to an ‘Outdoor’ VOX</w:t>
      </w:r>
      <w:r w:rsidR="0050467C">
        <w:rPr>
          <w:rFonts w:ascii="Arial" w:hAnsi="Arial" w:cs="Arial"/>
        </w:rPr>
        <w:t xml:space="preserve"> Cinema developed in collaboration with </w:t>
      </w:r>
      <w:r w:rsidR="00A62C6B">
        <w:rPr>
          <w:rFonts w:ascii="Arial" w:hAnsi="Arial" w:cs="Arial"/>
        </w:rPr>
        <w:br/>
      </w:r>
      <w:r w:rsidR="0050467C" w:rsidRPr="006023EB">
        <w:rPr>
          <w:rFonts w:ascii="Arial" w:hAnsi="Arial" w:cs="Arial"/>
        </w:rPr>
        <w:t xml:space="preserve">Majid Al Futtaim </w:t>
      </w:r>
      <w:r w:rsidR="0050467C">
        <w:rPr>
          <w:rFonts w:ascii="Arial" w:hAnsi="Arial" w:cs="Arial"/>
        </w:rPr>
        <w:t>Cinemas</w:t>
      </w:r>
      <w:r w:rsidR="0050467C" w:rsidRPr="006023EB">
        <w:rPr>
          <w:rFonts w:ascii="Arial" w:hAnsi="Arial" w:cs="Arial"/>
        </w:rPr>
        <w:t xml:space="preserve">, </w:t>
      </w:r>
      <w:r w:rsidR="0050467C" w:rsidRPr="0050467C">
        <w:rPr>
          <w:rFonts w:ascii="Arial" w:hAnsi="Arial" w:cs="Arial"/>
        </w:rPr>
        <w:t>owner of the VOX Cinemas brand in the Middle East</w:t>
      </w:r>
      <w:r w:rsidR="0050467C">
        <w:rPr>
          <w:rFonts w:ascii="Arial" w:hAnsi="Arial" w:cs="Arial"/>
        </w:rPr>
        <w:t xml:space="preserve">. </w:t>
      </w:r>
    </w:p>
    <w:p w14:paraId="328888AD" w14:textId="77777777" w:rsidR="00A62C6B" w:rsidRPr="006023EB" w:rsidRDefault="00A62C6B" w:rsidP="009B22BA">
      <w:pPr>
        <w:autoSpaceDE w:val="0"/>
        <w:autoSpaceDN w:val="0"/>
        <w:jc w:val="both"/>
        <w:rPr>
          <w:rFonts w:ascii="Arial" w:hAnsi="Arial" w:cs="Arial"/>
        </w:rPr>
      </w:pPr>
    </w:p>
    <w:p w14:paraId="66BFD518" w14:textId="11228CCC" w:rsidR="00130770" w:rsidRPr="006023EB" w:rsidRDefault="00C91914" w:rsidP="005B1C0A">
      <w:pPr>
        <w:autoSpaceDE w:val="0"/>
        <w:autoSpaceDN w:val="0"/>
        <w:jc w:val="both"/>
        <w:rPr>
          <w:rFonts w:ascii="Arial" w:hAnsi="Arial" w:cs="Arial"/>
        </w:rPr>
      </w:pPr>
      <w:r w:rsidRPr="006023EB">
        <w:rPr>
          <w:rFonts w:ascii="Arial" w:hAnsi="Arial" w:cs="Arial"/>
        </w:rPr>
        <w:t xml:space="preserve">According to the latest reports from </w:t>
      </w:r>
      <w:hyperlink r:id="rId10" w:history="1">
        <w:r w:rsidR="00A44D00" w:rsidRPr="006023EB">
          <w:rPr>
            <w:rStyle w:val="Hyperlink"/>
            <w:rFonts w:ascii="Arial" w:hAnsi="Arial" w:cs="Arial"/>
          </w:rPr>
          <w:t>STR Global</w:t>
        </w:r>
      </w:hyperlink>
      <w:r w:rsidR="00A44D00" w:rsidRPr="006023EB">
        <w:rPr>
          <w:rFonts w:ascii="Arial" w:hAnsi="Arial" w:cs="Arial"/>
        </w:rPr>
        <w:t xml:space="preserve">, </w:t>
      </w:r>
      <w:r w:rsidRPr="006023EB">
        <w:rPr>
          <w:rFonts w:ascii="Arial" w:hAnsi="Arial" w:cs="Arial"/>
        </w:rPr>
        <w:t xml:space="preserve">hotel occupancy rates in Dubai averaged 86.3% in the first two months of 2017, with the </w:t>
      </w:r>
      <w:r w:rsidR="00A44D00" w:rsidRPr="006023EB">
        <w:rPr>
          <w:rFonts w:ascii="Arial" w:hAnsi="Arial" w:cs="Arial"/>
        </w:rPr>
        <w:t xml:space="preserve">mid-market </w:t>
      </w:r>
      <w:r w:rsidRPr="006023EB">
        <w:rPr>
          <w:rFonts w:ascii="Arial" w:hAnsi="Arial" w:cs="Arial"/>
        </w:rPr>
        <w:t xml:space="preserve">segment </w:t>
      </w:r>
      <w:r w:rsidR="00A44D00" w:rsidRPr="006023EB">
        <w:rPr>
          <w:rFonts w:ascii="Arial" w:hAnsi="Arial" w:cs="Arial"/>
        </w:rPr>
        <w:t>reporting a</w:t>
      </w:r>
      <w:r w:rsidRPr="006023EB">
        <w:rPr>
          <w:rFonts w:ascii="Arial" w:hAnsi="Arial" w:cs="Arial"/>
        </w:rPr>
        <w:t xml:space="preserve"> 7.2 per cent year-over-year growth in room uptake</w:t>
      </w:r>
      <w:r w:rsidR="00A44D00" w:rsidRPr="006023EB">
        <w:rPr>
          <w:rFonts w:ascii="Arial" w:hAnsi="Arial" w:cs="Arial"/>
        </w:rPr>
        <w:t xml:space="preserve">. </w:t>
      </w:r>
      <w:r w:rsidR="00130770" w:rsidRPr="006023EB">
        <w:rPr>
          <w:rFonts w:ascii="Arial" w:hAnsi="Arial" w:cs="Arial"/>
        </w:rPr>
        <w:t>The latest offering brings together the combined synergy of Majid</w:t>
      </w:r>
      <w:r w:rsidR="005B1C0A">
        <w:rPr>
          <w:rFonts w:ascii="Arial" w:hAnsi="Arial" w:cs="Arial"/>
        </w:rPr>
        <w:t> Al Futtaim</w:t>
      </w:r>
      <w:r w:rsidR="00130770" w:rsidRPr="006023EB">
        <w:rPr>
          <w:rFonts w:ascii="Arial" w:hAnsi="Arial" w:cs="Arial"/>
        </w:rPr>
        <w:t xml:space="preserve"> and </w:t>
      </w:r>
      <w:r w:rsidR="00E236F7" w:rsidRPr="006023EB">
        <w:rPr>
          <w:rFonts w:ascii="Arial" w:hAnsi="Arial" w:cs="Arial"/>
        </w:rPr>
        <w:t xml:space="preserve">Marriott International </w:t>
      </w:r>
      <w:r w:rsidR="00130770" w:rsidRPr="006023EB">
        <w:rPr>
          <w:rFonts w:ascii="Arial" w:hAnsi="Arial" w:cs="Arial"/>
        </w:rPr>
        <w:t>to extend best in class amenities, expedited service offerings and innovative leisure and entertainment options to create unique lifestyle experience</w:t>
      </w:r>
      <w:r w:rsidR="00A62C6B">
        <w:rPr>
          <w:rFonts w:ascii="Arial" w:hAnsi="Arial" w:cs="Arial"/>
        </w:rPr>
        <w:t xml:space="preserve"> </w:t>
      </w:r>
      <w:r w:rsidR="00130770" w:rsidRPr="006023EB">
        <w:rPr>
          <w:rFonts w:ascii="Arial" w:hAnsi="Arial" w:cs="Arial"/>
        </w:rPr>
        <w:t xml:space="preserve">for </w:t>
      </w:r>
      <w:r w:rsidR="00A62C6B">
        <w:rPr>
          <w:rFonts w:ascii="Arial" w:hAnsi="Arial" w:cs="Arial"/>
        </w:rPr>
        <w:t>millennial audiences and</w:t>
      </w:r>
      <w:r w:rsidR="00A62C6B" w:rsidRPr="006023EB">
        <w:rPr>
          <w:rFonts w:ascii="Arial" w:hAnsi="Arial" w:cs="Arial"/>
        </w:rPr>
        <w:t xml:space="preserve"> caters to the surging demand for mid-market hospitality offerings in the city</w:t>
      </w:r>
      <w:r w:rsidR="00130770" w:rsidRPr="006023EB">
        <w:rPr>
          <w:rFonts w:ascii="Arial" w:hAnsi="Arial" w:cs="Arial"/>
        </w:rPr>
        <w:t xml:space="preserve"> </w:t>
      </w:r>
    </w:p>
    <w:p w14:paraId="04C3AD30" w14:textId="56193F3A" w:rsidR="00BC79D5" w:rsidRPr="006023EB" w:rsidRDefault="00BC79D5" w:rsidP="00E454BE">
      <w:pPr>
        <w:autoSpaceDE w:val="0"/>
        <w:autoSpaceDN w:val="0"/>
        <w:jc w:val="both"/>
        <w:rPr>
          <w:rFonts w:ascii="Arial" w:hAnsi="Arial" w:cs="Arial"/>
        </w:rPr>
      </w:pPr>
    </w:p>
    <w:p w14:paraId="02D62006" w14:textId="5EE95D02" w:rsidR="009D7816" w:rsidRDefault="00E01FCE" w:rsidP="0083790B">
      <w:pPr>
        <w:autoSpaceDE w:val="0"/>
        <w:autoSpaceDN w:val="0"/>
        <w:jc w:val="both"/>
        <w:rPr>
          <w:rFonts w:ascii="Arial" w:hAnsi="Arial" w:cs="Arial"/>
        </w:rPr>
      </w:pPr>
      <w:r w:rsidRPr="006023EB">
        <w:rPr>
          <w:rFonts w:ascii="Arial" w:hAnsi="Arial" w:cs="Arial"/>
        </w:rPr>
        <w:t>The Aloft Dubai City Centre</w:t>
      </w:r>
      <w:r w:rsidR="00E454BE" w:rsidRPr="006023EB">
        <w:rPr>
          <w:rFonts w:ascii="Arial" w:hAnsi="Arial" w:cs="Arial"/>
        </w:rPr>
        <w:t xml:space="preserve"> </w:t>
      </w:r>
      <w:r w:rsidR="00BC79D5" w:rsidRPr="006023EB">
        <w:rPr>
          <w:rFonts w:ascii="Arial" w:hAnsi="Arial" w:cs="Arial"/>
        </w:rPr>
        <w:t xml:space="preserve">Deira </w:t>
      </w:r>
      <w:r w:rsidRPr="006023EB">
        <w:rPr>
          <w:rFonts w:ascii="Arial" w:hAnsi="Arial" w:cs="Arial"/>
        </w:rPr>
        <w:t>will feature</w:t>
      </w:r>
      <w:r w:rsidR="00E454BE" w:rsidRPr="006023EB">
        <w:rPr>
          <w:rFonts w:ascii="Arial" w:hAnsi="Arial" w:cs="Arial"/>
        </w:rPr>
        <w:t xml:space="preserve"> a cinematic themed floor of </w:t>
      </w:r>
      <w:r w:rsidRPr="006023EB">
        <w:rPr>
          <w:rFonts w:ascii="Arial" w:hAnsi="Arial" w:cs="Arial"/>
        </w:rPr>
        <w:t xml:space="preserve">25 standard </w:t>
      </w:r>
      <w:r w:rsidR="00E454BE" w:rsidRPr="006023EB">
        <w:rPr>
          <w:rFonts w:ascii="Arial" w:hAnsi="Arial" w:cs="Arial"/>
        </w:rPr>
        <w:t xml:space="preserve">rooms and </w:t>
      </w:r>
      <w:r w:rsidRPr="006023EB">
        <w:rPr>
          <w:rFonts w:ascii="Arial" w:hAnsi="Arial" w:cs="Arial"/>
        </w:rPr>
        <w:t>four suite rooms</w:t>
      </w:r>
      <w:r w:rsidR="00B540E8" w:rsidRPr="006023EB">
        <w:rPr>
          <w:rFonts w:ascii="Arial" w:hAnsi="Arial" w:cs="Arial"/>
        </w:rPr>
        <w:t xml:space="preserve"> </w:t>
      </w:r>
      <w:r w:rsidR="00F35F94" w:rsidRPr="006023EB">
        <w:rPr>
          <w:rFonts w:ascii="Arial" w:hAnsi="Arial" w:cs="Arial"/>
        </w:rPr>
        <w:t xml:space="preserve">designed to create </w:t>
      </w:r>
      <w:r w:rsidR="0050467C">
        <w:rPr>
          <w:rFonts w:ascii="Arial" w:hAnsi="Arial" w:cs="Arial"/>
        </w:rPr>
        <w:t xml:space="preserve">an </w:t>
      </w:r>
      <w:r w:rsidR="0080459A">
        <w:rPr>
          <w:rFonts w:ascii="Arial" w:hAnsi="Arial" w:cs="Arial"/>
        </w:rPr>
        <w:t>integrated lifestyle</w:t>
      </w:r>
      <w:r w:rsidR="0050467C">
        <w:rPr>
          <w:rFonts w:ascii="Arial" w:hAnsi="Arial" w:cs="Arial"/>
        </w:rPr>
        <w:t xml:space="preserve"> offering </w:t>
      </w:r>
      <w:r w:rsidR="0050467C" w:rsidRPr="006023EB">
        <w:rPr>
          <w:rFonts w:ascii="Arial" w:hAnsi="Arial" w:cs="Arial"/>
        </w:rPr>
        <w:t>through the combination of cutting edge technology, modern style and immersive guest experience.</w:t>
      </w:r>
      <w:r w:rsidR="0050467C">
        <w:rPr>
          <w:rFonts w:ascii="Arial" w:hAnsi="Arial" w:cs="Arial"/>
        </w:rPr>
        <w:t xml:space="preserve"> </w:t>
      </w:r>
      <w:r w:rsidR="009D7816">
        <w:rPr>
          <w:rFonts w:ascii="Arial" w:hAnsi="Arial" w:cs="Arial"/>
        </w:rPr>
        <w:t xml:space="preserve">In a first for the region, rooms at the Aloft </w:t>
      </w:r>
      <w:r w:rsidR="0080459A">
        <w:rPr>
          <w:rFonts w:ascii="Arial" w:hAnsi="Arial" w:cs="Arial"/>
        </w:rPr>
        <w:t xml:space="preserve">Dubai </w:t>
      </w:r>
      <w:r w:rsidR="009D7816">
        <w:rPr>
          <w:rFonts w:ascii="Arial" w:hAnsi="Arial" w:cs="Arial"/>
        </w:rPr>
        <w:t xml:space="preserve">City Centre Deira </w:t>
      </w:r>
      <w:r w:rsidR="00B540E8" w:rsidRPr="006023EB">
        <w:rPr>
          <w:rFonts w:ascii="Arial" w:hAnsi="Arial" w:cs="Arial"/>
        </w:rPr>
        <w:t xml:space="preserve">will </w:t>
      </w:r>
      <w:r w:rsidR="009D7816">
        <w:rPr>
          <w:rFonts w:ascii="Arial" w:hAnsi="Arial" w:cs="Arial"/>
        </w:rPr>
        <w:t>entail a large collection of movies, T</w:t>
      </w:r>
      <w:r w:rsidR="00B540E8" w:rsidRPr="006023EB">
        <w:rPr>
          <w:rFonts w:ascii="Arial" w:hAnsi="Arial" w:cs="Arial"/>
        </w:rPr>
        <w:t>V screens, projectors and enhanced sound systems,</w:t>
      </w:r>
      <w:r w:rsidR="009D7816">
        <w:rPr>
          <w:rFonts w:ascii="Arial" w:hAnsi="Arial" w:cs="Arial"/>
        </w:rPr>
        <w:t xml:space="preserve"> so guests can indulge in a world </w:t>
      </w:r>
      <w:r w:rsidR="00637ACC">
        <w:rPr>
          <w:rFonts w:ascii="Arial" w:hAnsi="Arial" w:cs="Arial"/>
        </w:rPr>
        <w:t xml:space="preserve">cinema </w:t>
      </w:r>
      <w:r w:rsidR="009D7816">
        <w:rPr>
          <w:rFonts w:ascii="Arial" w:hAnsi="Arial" w:cs="Arial"/>
        </w:rPr>
        <w:t>experience</w:t>
      </w:r>
      <w:r w:rsidR="00B540E8" w:rsidRPr="006023EB">
        <w:rPr>
          <w:rFonts w:ascii="Arial" w:hAnsi="Arial" w:cs="Arial"/>
        </w:rPr>
        <w:t xml:space="preserve">. </w:t>
      </w:r>
      <w:r w:rsidR="009D7816">
        <w:rPr>
          <w:rFonts w:ascii="Arial" w:hAnsi="Arial" w:cs="Arial"/>
        </w:rPr>
        <w:t xml:space="preserve">In addition, the hotel will feature </w:t>
      </w:r>
      <w:r w:rsidR="00B540E8" w:rsidRPr="006023EB">
        <w:rPr>
          <w:rFonts w:ascii="Arial" w:hAnsi="Arial" w:cs="Arial"/>
        </w:rPr>
        <w:t xml:space="preserve">four </w:t>
      </w:r>
      <w:r w:rsidR="009D7816">
        <w:rPr>
          <w:rFonts w:ascii="Arial" w:hAnsi="Arial" w:cs="Arial"/>
        </w:rPr>
        <w:t xml:space="preserve">themed </w:t>
      </w:r>
      <w:r w:rsidR="00B540E8" w:rsidRPr="006023EB">
        <w:rPr>
          <w:rFonts w:ascii="Arial" w:hAnsi="Arial" w:cs="Arial"/>
        </w:rPr>
        <w:t>suite</w:t>
      </w:r>
      <w:r w:rsidR="009D7816">
        <w:rPr>
          <w:rFonts w:ascii="Arial" w:hAnsi="Arial" w:cs="Arial"/>
        </w:rPr>
        <w:t>s</w:t>
      </w:r>
      <w:r w:rsidR="00B540E8" w:rsidRPr="006023EB">
        <w:rPr>
          <w:rFonts w:ascii="Arial" w:hAnsi="Arial" w:cs="Arial"/>
        </w:rPr>
        <w:t xml:space="preserve"> </w:t>
      </w:r>
      <w:r w:rsidR="009D7816">
        <w:rPr>
          <w:rFonts w:ascii="Arial" w:hAnsi="Arial" w:cs="Arial"/>
        </w:rPr>
        <w:t xml:space="preserve">inspired by </w:t>
      </w:r>
      <w:bookmarkStart w:id="2" w:name="_Hlk480820156"/>
      <w:r w:rsidR="00130770" w:rsidRPr="006023EB">
        <w:rPr>
          <w:rFonts w:ascii="Arial" w:hAnsi="Arial" w:cs="Arial"/>
        </w:rPr>
        <w:t xml:space="preserve">blockbuster </w:t>
      </w:r>
      <w:r w:rsidR="00B540E8" w:rsidRPr="006023EB">
        <w:rPr>
          <w:rFonts w:ascii="Arial" w:hAnsi="Arial" w:cs="Arial"/>
        </w:rPr>
        <w:t>movie themes</w:t>
      </w:r>
      <w:r w:rsidR="00130770" w:rsidRPr="006023EB">
        <w:rPr>
          <w:rFonts w:ascii="Arial" w:hAnsi="Arial" w:cs="Arial"/>
        </w:rPr>
        <w:t xml:space="preserve"> from Comic superheroes to super spies, Bollywood and </w:t>
      </w:r>
      <w:r w:rsidR="00245BD4">
        <w:rPr>
          <w:rFonts w:ascii="Arial" w:hAnsi="Arial" w:cs="Arial"/>
        </w:rPr>
        <w:t>more</w:t>
      </w:r>
      <w:bookmarkEnd w:id="2"/>
      <w:r w:rsidR="00130770" w:rsidRPr="006023EB">
        <w:rPr>
          <w:rFonts w:ascii="Arial" w:hAnsi="Arial" w:cs="Arial"/>
        </w:rPr>
        <w:t xml:space="preserve">. </w:t>
      </w:r>
      <w:r w:rsidR="009D7816">
        <w:rPr>
          <w:rFonts w:ascii="Arial" w:hAnsi="Arial" w:cs="Arial"/>
        </w:rPr>
        <w:t xml:space="preserve">The hotel will </w:t>
      </w:r>
      <w:r w:rsidR="0080459A">
        <w:rPr>
          <w:rFonts w:ascii="Arial" w:hAnsi="Arial" w:cs="Arial"/>
        </w:rPr>
        <w:t>house</w:t>
      </w:r>
      <w:r w:rsidR="009D7816">
        <w:rPr>
          <w:rFonts w:ascii="Arial" w:hAnsi="Arial" w:cs="Arial"/>
        </w:rPr>
        <w:t xml:space="preserve"> a </w:t>
      </w:r>
      <w:r w:rsidR="0080459A">
        <w:rPr>
          <w:rFonts w:ascii="Arial" w:hAnsi="Arial" w:cs="Arial"/>
        </w:rPr>
        <w:t>state-of-the-art</w:t>
      </w:r>
      <w:r w:rsidR="005B1C0A">
        <w:rPr>
          <w:rFonts w:ascii="Arial" w:hAnsi="Arial" w:cs="Arial"/>
        </w:rPr>
        <w:t xml:space="preserve"> ‘Outdoor’ VOX</w:t>
      </w:r>
      <w:r w:rsidR="009D7816">
        <w:rPr>
          <w:rFonts w:ascii="Arial" w:hAnsi="Arial" w:cs="Arial"/>
        </w:rPr>
        <w:t xml:space="preserve"> Cinema concept</w:t>
      </w:r>
      <w:r w:rsidR="0080459A">
        <w:rPr>
          <w:rFonts w:ascii="Arial" w:hAnsi="Arial" w:cs="Arial"/>
        </w:rPr>
        <w:t xml:space="preserve"> </w:t>
      </w:r>
      <w:r w:rsidR="009D7816">
        <w:rPr>
          <w:rFonts w:ascii="Arial" w:hAnsi="Arial" w:cs="Arial"/>
        </w:rPr>
        <w:t xml:space="preserve">- an </w:t>
      </w:r>
      <w:r w:rsidR="005B1C0A">
        <w:rPr>
          <w:rFonts w:ascii="Arial" w:hAnsi="Arial" w:cs="Arial"/>
        </w:rPr>
        <w:t>all-season</w:t>
      </w:r>
      <w:r w:rsidR="009D7816">
        <w:rPr>
          <w:rFonts w:ascii="Arial" w:hAnsi="Arial" w:cs="Arial"/>
        </w:rPr>
        <w:t xml:space="preserve"> cinema and multifunctional event space to meet the growing demand for experiential travel and leisure.</w:t>
      </w:r>
    </w:p>
    <w:p w14:paraId="19ADFCEB" w14:textId="2010FC45" w:rsidR="00E454BE" w:rsidRPr="006023EB" w:rsidRDefault="00E454BE" w:rsidP="00E454BE">
      <w:pPr>
        <w:autoSpaceDE w:val="0"/>
        <w:autoSpaceDN w:val="0"/>
        <w:adjustRightInd w:val="0"/>
        <w:rPr>
          <w:rFonts w:ascii="Arial" w:hAnsi="Arial" w:cs="Arial"/>
        </w:rPr>
      </w:pPr>
    </w:p>
    <w:p w14:paraId="24A8985D" w14:textId="04C12EA5" w:rsidR="00BC79D5" w:rsidRPr="00E236F7" w:rsidRDefault="00BC79D5" w:rsidP="00BC79D5">
      <w:pPr>
        <w:autoSpaceDE w:val="0"/>
        <w:autoSpaceDN w:val="0"/>
        <w:jc w:val="both"/>
        <w:rPr>
          <w:rFonts w:ascii="Arial" w:hAnsi="Arial" w:cs="Arial"/>
        </w:rPr>
      </w:pPr>
      <w:r w:rsidRPr="006023EB">
        <w:rPr>
          <w:rFonts w:ascii="Arial" w:hAnsi="Arial" w:cs="Arial"/>
        </w:rPr>
        <w:t>Robert Welanetz, CEO of Majid Al Futtaim – Properties, commented: “As we all work towards the run up to Expo 2020, Majid Al Futtaim strive</w:t>
      </w:r>
      <w:r w:rsidR="00E236F7" w:rsidRPr="006023EB">
        <w:rPr>
          <w:rFonts w:ascii="Arial" w:hAnsi="Arial" w:cs="Arial"/>
        </w:rPr>
        <w:t>s</w:t>
      </w:r>
      <w:r w:rsidRPr="006023EB">
        <w:rPr>
          <w:rFonts w:ascii="Arial" w:hAnsi="Arial" w:cs="Arial"/>
        </w:rPr>
        <w:t xml:space="preserve"> to create and deliver</w:t>
      </w:r>
      <w:r w:rsidRPr="00E236F7">
        <w:rPr>
          <w:rFonts w:ascii="Arial" w:hAnsi="Arial" w:cs="Arial"/>
        </w:rPr>
        <w:t xml:space="preserve"> compelling experiences through our unique destinations. We are proud to come together with </w:t>
      </w:r>
      <w:r w:rsidR="00E236F7" w:rsidRPr="00E236F7">
        <w:rPr>
          <w:rFonts w:ascii="Arial" w:hAnsi="Arial" w:cs="Arial"/>
        </w:rPr>
        <w:t xml:space="preserve">Marriott International </w:t>
      </w:r>
      <w:r w:rsidRPr="00E236F7">
        <w:rPr>
          <w:rFonts w:ascii="Arial" w:hAnsi="Arial" w:cs="Arial"/>
        </w:rPr>
        <w:t xml:space="preserve">to create the urban inspired Aloft Dubai City Centre Deira that encapsulates the very best of </w:t>
      </w:r>
      <w:r w:rsidR="00F35F94" w:rsidRPr="00E236F7">
        <w:rPr>
          <w:rFonts w:ascii="Arial" w:hAnsi="Arial" w:cs="Arial"/>
        </w:rPr>
        <w:br/>
      </w:r>
      <w:r w:rsidRPr="00E236F7">
        <w:rPr>
          <w:rFonts w:ascii="Arial" w:hAnsi="Arial" w:cs="Arial"/>
        </w:rPr>
        <w:t xml:space="preserve">Majid Al Futtaim’ integrated retail, leisure and entertainment business model. Connected to the iconic City Centre Deira, </w:t>
      </w:r>
      <w:r w:rsidR="00965924" w:rsidRPr="00E236F7">
        <w:rPr>
          <w:rFonts w:ascii="Arial" w:hAnsi="Arial" w:cs="Arial"/>
        </w:rPr>
        <w:t>our</w:t>
      </w:r>
      <w:r w:rsidRPr="00E236F7">
        <w:rPr>
          <w:rFonts w:ascii="Arial" w:hAnsi="Arial" w:cs="Arial"/>
        </w:rPr>
        <w:t xml:space="preserve"> latest </w:t>
      </w:r>
      <w:r w:rsidR="00965924" w:rsidRPr="00E236F7">
        <w:rPr>
          <w:rFonts w:ascii="Arial" w:hAnsi="Arial" w:cs="Arial"/>
        </w:rPr>
        <w:t>hotel property</w:t>
      </w:r>
      <w:r w:rsidRPr="00E236F7">
        <w:rPr>
          <w:rFonts w:ascii="Arial" w:hAnsi="Arial" w:cs="Arial"/>
        </w:rPr>
        <w:t xml:space="preserve"> </w:t>
      </w:r>
      <w:r w:rsidR="00F35F94" w:rsidRPr="00E236F7">
        <w:rPr>
          <w:rFonts w:ascii="Arial" w:hAnsi="Arial" w:cs="Arial"/>
        </w:rPr>
        <w:t xml:space="preserve">with its themed-cinema concept </w:t>
      </w:r>
      <w:r w:rsidRPr="00E236F7">
        <w:rPr>
          <w:rFonts w:ascii="Arial" w:hAnsi="Arial" w:cs="Arial"/>
        </w:rPr>
        <w:t xml:space="preserve">is designed to bring </w:t>
      </w:r>
      <w:r w:rsidR="00130770" w:rsidRPr="00E236F7">
        <w:rPr>
          <w:rFonts w:ascii="Arial" w:hAnsi="Arial" w:cs="Arial"/>
        </w:rPr>
        <w:t>a vibrant new ambience and experience for diners and trave</w:t>
      </w:r>
      <w:r w:rsidR="00245BD4">
        <w:rPr>
          <w:rFonts w:ascii="Arial" w:hAnsi="Arial" w:cs="Arial"/>
        </w:rPr>
        <w:t>l</w:t>
      </w:r>
      <w:r w:rsidR="00130770" w:rsidRPr="00E236F7">
        <w:rPr>
          <w:rFonts w:ascii="Arial" w:hAnsi="Arial" w:cs="Arial"/>
        </w:rPr>
        <w:t xml:space="preserve">lers alike, delivering on the increasing demand for experiential travel and leisure.”  </w:t>
      </w:r>
    </w:p>
    <w:p w14:paraId="1B90DA93" w14:textId="77777777" w:rsidR="00E236F7" w:rsidRPr="006023EB" w:rsidRDefault="00E236F7" w:rsidP="00E236F7">
      <w:pPr>
        <w:tabs>
          <w:tab w:val="left" w:pos="450"/>
        </w:tabs>
        <w:jc w:val="both"/>
        <w:rPr>
          <w:rFonts w:ascii="Arial" w:hAnsi="Arial" w:cs="Arial"/>
        </w:rPr>
      </w:pPr>
    </w:p>
    <w:p w14:paraId="6F67CFB2" w14:textId="09040E6E" w:rsidR="00E236F7" w:rsidRPr="00E236F7" w:rsidRDefault="00E236F7" w:rsidP="00E236F7">
      <w:pPr>
        <w:autoSpaceDE w:val="0"/>
        <w:autoSpaceDN w:val="0"/>
        <w:jc w:val="both"/>
        <w:rPr>
          <w:rFonts w:ascii="Arial" w:hAnsi="Arial" w:cs="Arial"/>
        </w:rPr>
      </w:pPr>
      <w:r w:rsidRPr="006023EB">
        <w:rPr>
          <w:rFonts w:ascii="Arial" w:eastAsia="Georgia" w:hAnsi="Arial" w:cs="Arial"/>
        </w:rPr>
        <w:t xml:space="preserve">Alex Kyriakidis, President and Managing Director, Middle East and Africa, Marriott International </w:t>
      </w:r>
      <w:r w:rsidRPr="006023EB">
        <w:rPr>
          <w:rFonts w:ascii="Arial" w:hAnsi="Arial" w:cs="Arial"/>
          <w:color w:val="000000" w:themeColor="text1"/>
          <w:shd w:val="clear" w:color="auto" w:fill="FFFFFF"/>
        </w:rPr>
        <w:t>added, “We are excited about the progress of the pr</w:t>
      </w:r>
      <w:r w:rsidR="005B1C0A">
        <w:rPr>
          <w:rFonts w:ascii="Arial" w:hAnsi="Arial" w:cs="Arial"/>
          <w:color w:val="000000" w:themeColor="text1"/>
          <w:shd w:val="clear" w:color="auto" w:fill="FFFFFF"/>
        </w:rPr>
        <w:t>oject and continue to work with our partners-</w:t>
      </w:r>
      <w:r w:rsidR="005B1C0A">
        <w:rPr>
          <w:rFonts w:ascii="Arial" w:hAnsi="Arial" w:cs="Arial"/>
        </w:rPr>
        <w:t>Majid Al Futtaim</w:t>
      </w:r>
      <w:r w:rsidRPr="006023EB">
        <w:rPr>
          <w:rFonts w:ascii="Arial" w:hAnsi="Arial" w:cs="Arial"/>
        </w:rPr>
        <w:t xml:space="preserve"> to </w:t>
      </w:r>
      <w:r w:rsidRPr="006023EB">
        <w:rPr>
          <w:rFonts w:ascii="Arial" w:hAnsi="Arial" w:cs="Arial"/>
          <w:color w:val="000000" w:themeColor="text1"/>
          <w:shd w:val="clear" w:color="auto" w:fill="FFFFFF"/>
        </w:rPr>
        <w:t xml:space="preserve">redefine the traditional hotel experience in Deira with the opening of the Aloft.  The brand holds great appeal with its </w:t>
      </w:r>
      <w:r w:rsidRPr="006023EB">
        <w:rPr>
          <w:rFonts w:ascii="Arial" w:hAnsi="Arial" w:cs="Arial"/>
          <w:bCs/>
          <w:lang w:eastAsia="x-none"/>
        </w:rPr>
        <w:t>vibrant social scene and tech-forward mindset and we look forward to setting new benchmarks with Aloft in the UAE and across the Middle East.”</w:t>
      </w:r>
      <w:r w:rsidRPr="00E236F7">
        <w:rPr>
          <w:rFonts w:ascii="Arial" w:hAnsi="Arial" w:cs="Arial"/>
          <w:bCs/>
          <w:lang w:eastAsia="x-none"/>
        </w:rPr>
        <w:t xml:space="preserve"> </w:t>
      </w:r>
    </w:p>
    <w:p w14:paraId="6C240C2C" w14:textId="66801B55" w:rsidR="000E15B9" w:rsidRPr="00E236F7" w:rsidRDefault="000E15B9" w:rsidP="000E15B9">
      <w:pPr>
        <w:autoSpaceDE w:val="0"/>
        <w:autoSpaceDN w:val="0"/>
        <w:jc w:val="both"/>
        <w:rPr>
          <w:rFonts w:ascii="Arial" w:hAnsi="Arial" w:cs="Arial"/>
        </w:rPr>
      </w:pPr>
    </w:p>
    <w:p w14:paraId="2786863B" w14:textId="7CAEFE01" w:rsidR="009D7816" w:rsidRDefault="009D7816" w:rsidP="0083790B">
      <w:pPr>
        <w:autoSpaceDE w:val="0"/>
        <w:autoSpaceDN w:val="0"/>
        <w:jc w:val="both"/>
        <w:rPr>
          <w:rFonts w:ascii="Arial" w:hAnsi="Arial" w:cs="Arial"/>
        </w:rPr>
      </w:pPr>
      <w:r>
        <w:rPr>
          <w:rFonts w:ascii="Arial" w:hAnsi="Arial" w:cs="Arial"/>
        </w:rPr>
        <w:lastRenderedPageBreak/>
        <w:t xml:space="preserve">Construction work at the </w:t>
      </w:r>
      <w:r w:rsidR="00A62C6B">
        <w:rPr>
          <w:rFonts w:ascii="Arial" w:hAnsi="Arial" w:cs="Arial"/>
        </w:rPr>
        <w:t>Aloft</w:t>
      </w:r>
      <w:r w:rsidR="00A62C6B" w:rsidRPr="00E236F7">
        <w:rPr>
          <w:rFonts w:ascii="Arial" w:hAnsi="Arial" w:cs="Arial"/>
        </w:rPr>
        <w:t xml:space="preserve"> Dubai City Centre Deira</w:t>
      </w:r>
      <w:r w:rsidR="00A62C6B">
        <w:rPr>
          <w:rFonts w:ascii="Arial" w:hAnsi="Arial" w:cs="Arial"/>
        </w:rPr>
        <w:t xml:space="preserve"> currently stands at 38% completion, with seven levels of the superstructure well under way. Second phase of </w:t>
      </w:r>
      <w:r w:rsidR="0080459A">
        <w:rPr>
          <w:rFonts w:ascii="Arial" w:hAnsi="Arial" w:cs="Arial"/>
        </w:rPr>
        <w:t>project development</w:t>
      </w:r>
      <w:r w:rsidR="00A62C6B">
        <w:rPr>
          <w:rFonts w:ascii="Arial" w:hAnsi="Arial" w:cs="Arial"/>
        </w:rPr>
        <w:t xml:space="preserve"> is due to begin in June 2017 </w:t>
      </w:r>
      <w:r w:rsidR="0080459A">
        <w:rPr>
          <w:rFonts w:ascii="Arial" w:hAnsi="Arial" w:cs="Arial"/>
        </w:rPr>
        <w:t xml:space="preserve">leading up to expected </w:t>
      </w:r>
      <w:r w:rsidR="00A62C6B">
        <w:rPr>
          <w:rFonts w:ascii="Arial" w:hAnsi="Arial" w:cs="Arial"/>
        </w:rPr>
        <w:t>open</w:t>
      </w:r>
      <w:r w:rsidR="0080459A">
        <w:rPr>
          <w:rFonts w:ascii="Arial" w:hAnsi="Arial" w:cs="Arial"/>
        </w:rPr>
        <w:t>ing</w:t>
      </w:r>
      <w:r w:rsidR="00A62C6B">
        <w:rPr>
          <w:rFonts w:ascii="Arial" w:hAnsi="Arial" w:cs="Arial"/>
        </w:rPr>
        <w:t xml:space="preserve"> in Q1 2018. Featuring, </w:t>
      </w:r>
      <w:r w:rsidR="00A62C6B" w:rsidRPr="00E236F7">
        <w:rPr>
          <w:rFonts w:ascii="Arial" w:hAnsi="Arial" w:cs="Arial"/>
        </w:rPr>
        <w:t>304 spacious guest rooms, including 29 suites</w:t>
      </w:r>
      <w:r w:rsidR="00A62C6B">
        <w:rPr>
          <w:rFonts w:ascii="Arial" w:hAnsi="Arial" w:cs="Arial"/>
        </w:rPr>
        <w:t>, the hotel will be home to an exclusive range of food and beverage options including the</w:t>
      </w:r>
      <w:r w:rsidR="00A62C6B" w:rsidRPr="00E236F7">
        <w:rPr>
          <w:rFonts w:ascii="Arial" w:hAnsi="Arial" w:cs="Arial"/>
        </w:rPr>
        <w:t xml:space="preserve"> brand’s signature W XYZ</w:t>
      </w:r>
      <w:r w:rsidR="00A62C6B" w:rsidRPr="00E236F7">
        <w:rPr>
          <w:rFonts w:ascii="Arial" w:hAnsi="Arial" w:cs="Arial"/>
          <w:vertAlign w:val="superscript"/>
        </w:rPr>
        <w:t>SM</w:t>
      </w:r>
      <w:r w:rsidR="00A62C6B" w:rsidRPr="00E236F7">
        <w:rPr>
          <w:rFonts w:ascii="Arial" w:hAnsi="Arial" w:cs="Arial"/>
        </w:rPr>
        <w:t xml:space="preserve"> Bar, a social public space where guests can mix and mingle over good music; a specialty dining restaurant; Re:Fuel</w:t>
      </w:r>
      <w:r w:rsidR="00A62C6B" w:rsidRPr="00E236F7">
        <w:rPr>
          <w:rFonts w:ascii="Arial" w:hAnsi="Arial" w:cs="Arial"/>
          <w:vertAlign w:val="superscript"/>
        </w:rPr>
        <w:t>SM</w:t>
      </w:r>
      <w:r w:rsidR="00A62C6B" w:rsidRPr="00E236F7">
        <w:rPr>
          <w:rFonts w:ascii="Arial" w:hAnsi="Arial" w:cs="Arial"/>
        </w:rPr>
        <w:t xml:space="preserve"> by Aloft, the ‘grab and go’ eatery open 24 hours a day; and Re:Mix Lounge, </w:t>
      </w:r>
      <w:r w:rsidR="00A62C6B">
        <w:rPr>
          <w:rFonts w:ascii="Arial" w:hAnsi="Arial" w:cs="Arial"/>
        </w:rPr>
        <w:t>for light bites</w:t>
      </w:r>
      <w:r w:rsidR="00A62C6B" w:rsidRPr="00E236F7">
        <w:rPr>
          <w:rFonts w:ascii="Arial" w:hAnsi="Arial" w:cs="Arial"/>
        </w:rPr>
        <w:t>.</w:t>
      </w:r>
    </w:p>
    <w:p w14:paraId="6C240C3A" w14:textId="77777777" w:rsidR="000E15B9" w:rsidRPr="00E236F7" w:rsidRDefault="000E15B9" w:rsidP="000E15B9">
      <w:pPr>
        <w:jc w:val="center"/>
        <w:rPr>
          <w:rFonts w:ascii="Arial" w:hAnsi="Arial" w:cs="Arial"/>
        </w:rPr>
      </w:pPr>
    </w:p>
    <w:p w14:paraId="6C240C3B" w14:textId="77777777" w:rsidR="000E15B9" w:rsidRPr="00E236F7" w:rsidRDefault="000E15B9" w:rsidP="000E15B9">
      <w:pPr>
        <w:jc w:val="center"/>
        <w:rPr>
          <w:rFonts w:ascii="Arial" w:hAnsi="Arial" w:cs="Arial"/>
        </w:rPr>
      </w:pPr>
      <w:r w:rsidRPr="00E236F7">
        <w:rPr>
          <w:rFonts w:ascii="Arial" w:hAnsi="Arial" w:cs="Arial"/>
        </w:rPr>
        <w:t>-END-</w:t>
      </w:r>
    </w:p>
    <w:p w14:paraId="6C240C3C" w14:textId="77777777" w:rsidR="00FA146B" w:rsidRPr="00E236F7" w:rsidRDefault="00FA146B" w:rsidP="00FA146B">
      <w:pPr>
        <w:pStyle w:val="Default"/>
        <w:jc w:val="both"/>
        <w:rPr>
          <w:b/>
          <w:bCs/>
          <w:sz w:val="22"/>
          <w:szCs w:val="22"/>
        </w:rPr>
      </w:pPr>
    </w:p>
    <w:p w14:paraId="63C30F4B" w14:textId="77777777" w:rsidR="00683B45" w:rsidRPr="00E236F7" w:rsidRDefault="00683B45" w:rsidP="00683B45">
      <w:pPr>
        <w:jc w:val="both"/>
        <w:rPr>
          <w:rFonts w:ascii="Arial" w:hAnsi="Arial" w:cs="Arial"/>
        </w:rPr>
      </w:pPr>
    </w:p>
    <w:p w14:paraId="13A6741D" w14:textId="77777777" w:rsidR="00965924" w:rsidRPr="00E236F7" w:rsidRDefault="00965924" w:rsidP="00965924">
      <w:pPr>
        <w:rPr>
          <w:rFonts w:ascii="Arial" w:hAnsi="Arial" w:cs="Arial"/>
          <w:bCs/>
        </w:rPr>
      </w:pPr>
      <w:r w:rsidRPr="00E236F7">
        <w:rPr>
          <w:rFonts w:ascii="Arial" w:hAnsi="Arial" w:cs="Arial"/>
          <w:b/>
          <w:bCs/>
        </w:rPr>
        <w:t xml:space="preserve">Note to the Editor:  </w:t>
      </w:r>
      <w:r w:rsidRPr="00E236F7">
        <w:rPr>
          <w:rFonts w:ascii="Arial" w:hAnsi="Arial" w:cs="Arial"/>
          <w:bCs/>
        </w:rPr>
        <w:t>The legal name of this company is “Majid Al Futtaim” and should not be shortened or replaced by an acronym to avoid confusion with another business entity.</w:t>
      </w:r>
    </w:p>
    <w:p w14:paraId="73C1261E" w14:textId="77777777" w:rsidR="00965924" w:rsidRPr="00E236F7" w:rsidRDefault="00965924" w:rsidP="00965924">
      <w:pPr>
        <w:rPr>
          <w:rFonts w:ascii="Arial" w:hAnsi="Arial" w:cs="Arial"/>
          <w:bCs/>
        </w:rPr>
      </w:pPr>
    </w:p>
    <w:p w14:paraId="53E045D5" w14:textId="77777777" w:rsidR="00965924" w:rsidRPr="00E236F7" w:rsidRDefault="00965924" w:rsidP="00965924">
      <w:pPr>
        <w:rPr>
          <w:rFonts w:ascii="Arial" w:hAnsi="Arial" w:cs="Arial"/>
          <w:b/>
          <w:bCs/>
        </w:rPr>
      </w:pPr>
      <w:r w:rsidRPr="00E236F7">
        <w:rPr>
          <w:rFonts w:ascii="Arial" w:hAnsi="Arial" w:cs="Arial"/>
          <w:b/>
          <w:bCs/>
        </w:rPr>
        <w:t xml:space="preserve">Disclaimer:  </w:t>
      </w:r>
      <w:r w:rsidRPr="00E236F7">
        <w:rPr>
          <w:rFonts w:ascii="Arial" w:hAnsi="Arial" w:cs="Arial"/>
          <w:bCs/>
        </w:rPr>
        <w:t>All facts and figures in this release are accurate at the time of issuance.</w:t>
      </w:r>
    </w:p>
    <w:p w14:paraId="5DE3DCCF" w14:textId="77777777" w:rsidR="00965924" w:rsidRPr="00E236F7" w:rsidRDefault="00965924" w:rsidP="00965924">
      <w:pPr>
        <w:rPr>
          <w:rFonts w:ascii="Arial" w:hAnsi="Arial" w:cs="Arial"/>
          <w:b/>
          <w:bCs/>
          <w:color w:val="000000"/>
        </w:rPr>
      </w:pPr>
    </w:p>
    <w:p w14:paraId="099AE8A3" w14:textId="77777777" w:rsidR="00965924" w:rsidRPr="00E236F7" w:rsidRDefault="00965924" w:rsidP="00965924">
      <w:pPr>
        <w:rPr>
          <w:rFonts w:ascii="Arial" w:hAnsi="Arial" w:cs="Arial"/>
          <w:b/>
          <w:bCs/>
          <w:lang w:eastAsia="en-GB"/>
        </w:rPr>
      </w:pPr>
    </w:p>
    <w:p w14:paraId="16DB7D39" w14:textId="77777777" w:rsidR="00965924" w:rsidRPr="00E236F7" w:rsidRDefault="00965924" w:rsidP="00965924">
      <w:pPr>
        <w:autoSpaceDE w:val="0"/>
        <w:autoSpaceDN w:val="0"/>
        <w:jc w:val="both"/>
        <w:rPr>
          <w:rFonts w:ascii="Arial" w:hAnsi="Arial" w:cs="Arial"/>
          <w:b/>
          <w:bCs/>
          <w:color w:val="000000"/>
        </w:rPr>
      </w:pPr>
      <w:r w:rsidRPr="00E236F7">
        <w:rPr>
          <w:rFonts w:ascii="Arial" w:hAnsi="Arial" w:cs="Arial"/>
          <w:b/>
          <w:bCs/>
          <w:color w:val="000000"/>
        </w:rPr>
        <w:t xml:space="preserve">About Majid Al Futtaim </w:t>
      </w:r>
    </w:p>
    <w:p w14:paraId="7D5FBC89" w14:textId="77777777" w:rsidR="00965924" w:rsidRPr="00E236F7" w:rsidRDefault="00965924" w:rsidP="00965924">
      <w:pPr>
        <w:autoSpaceDE w:val="0"/>
        <w:autoSpaceDN w:val="0"/>
        <w:jc w:val="both"/>
        <w:rPr>
          <w:rFonts w:ascii="Arial" w:hAnsi="Arial" w:cs="Arial"/>
          <w:color w:val="000000"/>
        </w:rPr>
      </w:pPr>
    </w:p>
    <w:p w14:paraId="5CD0C2E3" w14:textId="77777777" w:rsidR="00965924" w:rsidRPr="00E236F7" w:rsidRDefault="00965924" w:rsidP="00965924">
      <w:pPr>
        <w:pStyle w:val="Default"/>
        <w:jc w:val="both"/>
        <w:rPr>
          <w:sz w:val="22"/>
          <w:szCs w:val="22"/>
        </w:rPr>
      </w:pPr>
      <w:r w:rsidRPr="00E236F7">
        <w:rPr>
          <w:sz w:val="22"/>
          <w:szCs w:val="22"/>
        </w:rPr>
        <w:t xml:space="preserve">Founded in 1992, Majid Al Futtaim is the leading shopping mall, communities, retail and leisure pioneer across the Middle East, Africa and Asia. </w:t>
      </w:r>
    </w:p>
    <w:p w14:paraId="4FD166B1" w14:textId="77777777" w:rsidR="00965924" w:rsidRPr="00E236F7" w:rsidRDefault="00965924" w:rsidP="00965924">
      <w:pPr>
        <w:autoSpaceDE w:val="0"/>
        <w:autoSpaceDN w:val="0"/>
        <w:jc w:val="both"/>
        <w:rPr>
          <w:rFonts w:ascii="Arial" w:hAnsi="Arial" w:cs="Arial"/>
          <w:color w:val="000000"/>
        </w:rPr>
      </w:pPr>
    </w:p>
    <w:p w14:paraId="2F5D612E" w14:textId="77777777" w:rsidR="00965924" w:rsidRPr="00E236F7" w:rsidRDefault="00965924" w:rsidP="00965924">
      <w:pPr>
        <w:jc w:val="both"/>
        <w:rPr>
          <w:rFonts w:ascii="Arial" w:hAnsi="Arial" w:cs="Arial"/>
        </w:rPr>
      </w:pPr>
      <w:r w:rsidRPr="00E236F7">
        <w:rPr>
          <w:rFonts w:ascii="Arial" w:hAnsi="Arial" w:cs="Arial"/>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spanning 15 international markets, employing more than 35,000 people, and obtaining the highest credit rating (BBB) among privately-held corporates in the region. </w:t>
      </w:r>
    </w:p>
    <w:p w14:paraId="2C65E320" w14:textId="77777777" w:rsidR="00965924" w:rsidRPr="00E236F7" w:rsidRDefault="00965924" w:rsidP="00965924">
      <w:pPr>
        <w:jc w:val="both"/>
        <w:rPr>
          <w:rFonts w:ascii="Arial" w:hAnsi="Arial" w:cs="Arial"/>
        </w:rPr>
      </w:pPr>
    </w:p>
    <w:p w14:paraId="5BC70C0E" w14:textId="77777777" w:rsidR="00965924" w:rsidRPr="00E236F7" w:rsidRDefault="00965924" w:rsidP="00965924">
      <w:pPr>
        <w:jc w:val="both"/>
        <w:rPr>
          <w:rFonts w:ascii="Arial" w:hAnsi="Arial" w:cs="Arial"/>
        </w:rPr>
      </w:pPr>
      <w:r w:rsidRPr="00E236F7">
        <w:rPr>
          <w:rFonts w:ascii="Arial" w:hAnsi="Arial" w:cs="Arial"/>
        </w:rPr>
        <w:t xml:space="preserve">Majid Al Futtaim owns and operates 21 shopping malls, 12 hotels and three mixed-use communities, with further developments underway in the region. The shopping malls portfolio includes Mall of the Emirates, Mall of Egypt, City Centre malls, My City Centre neighbourhood centres, and four community malls which are in joint venture with the Government of Sharjah. The Company is the exclusive franchisee for Carrefour in 38 markets across Middle East, Africa and Asia, and operates a portfolio of more than 175 outlets in 15 countries. </w:t>
      </w:r>
    </w:p>
    <w:p w14:paraId="7E264F39" w14:textId="77777777" w:rsidR="00965924" w:rsidRPr="00E236F7" w:rsidRDefault="00965924" w:rsidP="00965924">
      <w:pPr>
        <w:jc w:val="both"/>
        <w:rPr>
          <w:rFonts w:ascii="Arial" w:hAnsi="Arial" w:cs="Arial"/>
        </w:rPr>
      </w:pPr>
    </w:p>
    <w:p w14:paraId="1EBA2B41" w14:textId="77777777" w:rsidR="00965924" w:rsidRPr="00E236F7" w:rsidRDefault="00965924" w:rsidP="00965924">
      <w:pPr>
        <w:jc w:val="both"/>
        <w:rPr>
          <w:rFonts w:ascii="Arial" w:hAnsi="Arial" w:cs="Arial"/>
        </w:rPr>
      </w:pPr>
      <w:r w:rsidRPr="00E236F7">
        <w:rPr>
          <w:rFonts w:ascii="Arial" w:hAnsi="Arial" w:cs="Arial"/>
        </w:rPr>
        <w:t xml:space="preserve">Majid Al Futtaim operates 284 VOX Cinema screens and 30 Magic Planet family entertainment centres across the region, in addition to iconic leisure and entertainment facilities such as Ski Dubai and Ski Egypt, among others. The Company is parent to the consumer finance company 'Najm', a fashion retail business representing international brands such as Abercrombie &amp; Fitch, AllSaints, lululemon athletica, and Crate &amp; Barrel;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14:paraId="671A25AB" w14:textId="77777777" w:rsidR="00965924" w:rsidRPr="00E236F7" w:rsidRDefault="00965924" w:rsidP="00965924">
      <w:pPr>
        <w:jc w:val="both"/>
        <w:rPr>
          <w:rFonts w:ascii="Arial" w:hAnsi="Arial" w:cs="Arial"/>
        </w:rPr>
      </w:pPr>
    </w:p>
    <w:p w14:paraId="7123EEC7" w14:textId="77777777" w:rsidR="00965924" w:rsidRPr="00E236F7" w:rsidRDefault="00A753C0" w:rsidP="00965924">
      <w:pPr>
        <w:jc w:val="both"/>
        <w:rPr>
          <w:rFonts w:ascii="Arial" w:hAnsi="Arial" w:cs="Arial"/>
        </w:rPr>
      </w:pPr>
      <w:hyperlink r:id="rId11" w:history="1">
        <w:r w:rsidR="00965924" w:rsidRPr="00E236F7">
          <w:rPr>
            <w:rStyle w:val="Hyperlink"/>
            <w:rFonts w:ascii="Arial" w:hAnsi="Arial" w:cs="Arial"/>
          </w:rPr>
          <w:t>www.majidalfuttaim.com</w:t>
        </w:r>
      </w:hyperlink>
    </w:p>
    <w:p w14:paraId="0A8C4A72" w14:textId="77777777" w:rsidR="00965924" w:rsidRPr="00E236F7" w:rsidRDefault="00965924" w:rsidP="00965924">
      <w:pPr>
        <w:jc w:val="both"/>
        <w:rPr>
          <w:rFonts w:ascii="Arial" w:hAnsi="Arial" w:cs="Arial"/>
        </w:rPr>
      </w:pPr>
    </w:p>
    <w:p w14:paraId="4310BE85" w14:textId="77777777" w:rsidR="00965924" w:rsidRPr="00E236F7" w:rsidRDefault="00965924" w:rsidP="00965924">
      <w:pPr>
        <w:jc w:val="both"/>
        <w:rPr>
          <w:rFonts w:ascii="Arial" w:hAnsi="Arial" w:cs="Arial"/>
        </w:rPr>
      </w:pPr>
      <w:r w:rsidRPr="00E236F7">
        <w:rPr>
          <w:rFonts w:ascii="Arial" w:hAnsi="Arial" w:cs="Arial"/>
          <w:b/>
          <w:bCs/>
        </w:rPr>
        <w:t>Please follow us on:</w:t>
      </w:r>
    </w:p>
    <w:p w14:paraId="7469DC9D" w14:textId="77777777" w:rsidR="00965924" w:rsidRPr="00E236F7" w:rsidRDefault="00965924" w:rsidP="00965924">
      <w:pPr>
        <w:rPr>
          <w:rFonts w:ascii="Arial" w:hAnsi="Arial" w:cs="Arial"/>
        </w:rPr>
      </w:pPr>
      <w:r w:rsidRPr="00E236F7">
        <w:rPr>
          <w:rFonts w:ascii="Arial" w:hAnsi="Arial" w:cs="Arial"/>
          <w:noProof/>
        </w:rPr>
        <w:drawing>
          <wp:inline distT="0" distB="0" distL="0" distR="0" wp14:anchorId="3649F12F" wp14:editId="4DB65F55">
            <wp:extent cx="1981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E236F7">
        <w:rPr>
          <w:rFonts w:ascii="Arial" w:hAnsi="Arial" w:cs="Arial"/>
        </w:rPr>
        <w:t xml:space="preserve">   </w:t>
      </w:r>
      <w:hyperlink r:id="rId13" w:history="1">
        <w:r w:rsidRPr="00E236F7">
          <w:rPr>
            <w:rStyle w:val="Hyperlink"/>
            <w:rFonts w:ascii="Arial" w:hAnsi="Arial" w:cs="Arial"/>
          </w:rPr>
          <w:t>https://www.youtube.com/user/majidalfuttaim</w:t>
        </w:r>
      </w:hyperlink>
    </w:p>
    <w:p w14:paraId="1C416D3F" w14:textId="77777777" w:rsidR="00965924" w:rsidRPr="00E236F7" w:rsidRDefault="00965924" w:rsidP="00965924">
      <w:pPr>
        <w:rPr>
          <w:rFonts w:ascii="Arial" w:hAnsi="Arial" w:cs="Arial"/>
        </w:rPr>
      </w:pPr>
      <w:r w:rsidRPr="00E236F7">
        <w:rPr>
          <w:rFonts w:ascii="Arial" w:hAnsi="Arial" w:cs="Arial"/>
          <w:noProof/>
        </w:rPr>
        <w:lastRenderedPageBreak/>
        <w:drawing>
          <wp:inline distT="0" distB="0" distL="0" distR="0" wp14:anchorId="68740FC0" wp14:editId="478D2AB7">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E236F7">
        <w:rPr>
          <w:rFonts w:ascii="Arial" w:hAnsi="Arial" w:cs="Arial"/>
        </w:rPr>
        <w:t xml:space="preserve">   </w:t>
      </w:r>
      <w:hyperlink r:id="rId15" w:history="1">
        <w:r w:rsidRPr="00E236F7">
          <w:rPr>
            <w:rStyle w:val="Hyperlink"/>
            <w:rFonts w:ascii="Arial" w:hAnsi="Arial" w:cs="Arial"/>
          </w:rPr>
          <w:t>https</w:t>
        </w:r>
      </w:hyperlink>
      <w:hyperlink r:id="rId16" w:history="1">
        <w:r w:rsidRPr="00E236F7">
          <w:rPr>
            <w:rStyle w:val="Hyperlink"/>
            <w:rFonts w:ascii="Arial" w:hAnsi="Arial" w:cs="Arial"/>
          </w:rPr>
          <w:t>://</w:t>
        </w:r>
      </w:hyperlink>
      <w:hyperlink r:id="rId17" w:history="1">
        <w:r w:rsidRPr="00E236F7">
          <w:rPr>
            <w:rStyle w:val="Hyperlink"/>
            <w:rFonts w:ascii="Arial" w:hAnsi="Arial" w:cs="Arial"/>
          </w:rPr>
          <w:t>twitter.com/majidalfuttaim</w:t>
        </w:r>
      </w:hyperlink>
      <w:r w:rsidRPr="00E236F7">
        <w:rPr>
          <w:rFonts w:ascii="Arial" w:hAnsi="Arial" w:cs="Arial"/>
        </w:rPr>
        <w:t xml:space="preserve">                 </w:t>
      </w:r>
    </w:p>
    <w:p w14:paraId="1508C742" w14:textId="77777777" w:rsidR="00965924" w:rsidRPr="00E236F7" w:rsidRDefault="00965924" w:rsidP="00965924">
      <w:pPr>
        <w:rPr>
          <w:rStyle w:val="Hyperlink"/>
          <w:rFonts w:ascii="Arial" w:hAnsi="Arial" w:cs="Arial"/>
        </w:rPr>
      </w:pPr>
      <w:r w:rsidRPr="00E236F7">
        <w:rPr>
          <w:rFonts w:ascii="Arial" w:hAnsi="Arial" w:cs="Arial"/>
          <w:noProof/>
        </w:rPr>
        <w:drawing>
          <wp:inline distT="0" distB="0" distL="0" distR="0" wp14:anchorId="0DAC92E3" wp14:editId="308BD13A">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E236F7">
        <w:rPr>
          <w:rFonts w:ascii="Arial" w:hAnsi="Arial" w:cs="Arial"/>
        </w:rPr>
        <w:t xml:space="preserve">   </w:t>
      </w:r>
      <w:hyperlink r:id="rId19" w:history="1">
        <w:r w:rsidRPr="00E236F7">
          <w:rPr>
            <w:rStyle w:val="Hyperlink"/>
            <w:rFonts w:ascii="Arial" w:hAnsi="Arial" w:cs="Arial"/>
          </w:rPr>
          <w:t>https</w:t>
        </w:r>
      </w:hyperlink>
      <w:hyperlink r:id="rId20" w:history="1">
        <w:r w:rsidRPr="00E236F7">
          <w:rPr>
            <w:rStyle w:val="Hyperlink"/>
            <w:rFonts w:ascii="Arial" w:hAnsi="Arial" w:cs="Arial"/>
          </w:rPr>
          <w:t>://</w:t>
        </w:r>
      </w:hyperlink>
      <w:hyperlink r:id="rId21" w:history="1">
        <w:r w:rsidRPr="00E236F7">
          <w:rPr>
            <w:rStyle w:val="Hyperlink"/>
            <w:rFonts w:ascii="Arial" w:hAnsi="Arial" w:cs="Arial"/>
          </w:rPr>
          <w:t>www.linkedin.com/company/majid-al-futtaim</w:t>
        </w:r>
      </w:hyperlink>
    </w:p>
    <w:p w14:paraId="0CD0D964" w14:textId="77777777" w:rsidR="00965924" w:rsidRPr="00E236F7" w:rsidRDefault="00965924" w:rsidP="00965924">
      <w:pPr>
        <w:rPr>
          <w:rFonts w:ascii="Arial" w:hAnsi="Arial" w:cs="Arial"/>
        </w:rPr>
      </w:pPr>
      <w:r w:rsidRPr="00E236F7">
        <w:rPr>
          <w:rFonts w:ascii="Arial" w:hAnsi="Arial" w:cs="Arial"/>
          <w:noProof/>
        </w:rPr>
        <w:drawing>
          <wp:inline distT="0" distB="0" distL="0" distR="0" wp14:anchorId="7EE671D6" wp14:editId="69AA21CA">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E236F7">
        <w:rPr>
          <w:rFonts w:ascii="Arial" w:hAnsi="Arial" w:cs="Arial"/>
        </w:rPr>
        <w:t xml:space="preserve">   </w:t>
      </w:r>
      <w:hyperlink r:id="rId23" w:history="1">
        <w:r w:rsidRPr="00E236F7">
          <w:rPr>
            <w:rStyle w:val="Hyperlink"/>
            <w:rFonts w:ascii="Arial" w:hAnsi="Arial" w:cs="Arial"/>
          </w:rPr>
          <w:t>https://www.facebook.com/MajidAlFuttaim</w:t>
        </w:r>
      </w:hyperlink>
    </w:p>
    <w:p w14:paraId="43307D76" w14:textId="77777777" w:rsidR="00965924" w:rsidRPr="00E236F7" w:rsidRDefault="00965924" w:rsidP="00965924">
      <w:pPr>
        <w:rPr>
          <w:rStyle w:val="Hyperlink"/>
          <w:rFonts w:ascii="Arial" w:hAnsi="Arial" w:cs="Arial"/>
        </w:rPr>
      </w:pPr>
      <w:r w:rsidRPr="00E236F7">
        <w:rPr>
          <w:rFonts w:ascii="Arial" w:hAnsi="Arial" w:cs="Arial"/>
          <w:noProof/>
        </w:rPr>
        <w:drawing>
          <wp:inline distT="0" distB="0" distL="0" distR="0" wp14:anchorId="3EDF36BF" wp14:editId="14441A9A">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sidRPr="00E236F7">
        <w:rPr>
          <w:rFonts w:ascii="Arial" w:hAnsi="Arial" w:cs="Arial"/>
        </w:rPr>
        <w:t xml:space="preserve">   </w:t>
      </w:r>
      <w:hyperlink r:id="rId25" w:history="1">
        <w:r w:rsidRPr="00E236F7">
          <w:rPr>
            <w:rStyle w:val="Hyperlink"/>
            <w:rFonts w:ascii="Arial" w:hAnsi="Arial" w:cs="Arial"/>
          </w:rPr>
          <w:t>https://www.instagram.com/majidalfuttaim</w:t>
        </w:r>
      </w:hyperlink>
    </w:p>
    <w:p w14:paraId="6C240C52" w14:textId="77777777" w:rsidR="00FA146B" w:rsidRPr="00E236F7" w:rsidRDefault="00FA146B" w:rsidP="00FA146B">
      <w:pPr>
        <w:rPr>
          <w:rFonts w:ascii="Arial" w:hAnsi="Arial" w:cs="Arial"/>
        </w:rPr>
      </w:pPr>
      <w:r w:rsidRPr="00E236F7">
        <w:rPr>
          <w:rFonts w:ascii="Arial" w:hAnsi="Arial" w:cs="Arial"/>
        </w:rPr>
        <w:t> </w:t>
      </w:r>
    </w:p>
    <w:p w14:paraId="6C240C53" w14:textId="77777777" w:rsidR="00FA146B" w:rsidRPr="00E236F7" w:rsidRDefault="00FA146B" w:rsidP="00FA146B">
      <w:pPr>
        <w:pStyle w:val="Default"/>
        <w:jc w:val="both"/>
        <w:rPr>
          <w:sz w:val="22"/>
          <w:szCs w:val="22"/>
        </w:rPr>
      </w:pPr>
      <w:r w:rsidRPr="00E236F7">
        <w:rPr>
          <w:b/>
          <w:bCs/>
          <w:color w:val="auto"/>
          <w:sz w:val="22"/>
          <w:szCs w:val="22"/>
        </w:rPr>
        <w:t> </w:t>
      </w:r>
    </w:p>
    <w:p w14:paraId="4C32F815" w14:textId="77777777" w:rsidR="00E236F7" w:rsidRPr="00E236F7" w:rsidRDefault="00E236F7" w:rsidP="00E236F7">
      <w:pPr>
        <w:rPr>
          <w:rFonts w:ascii="Arial" w:hAnsi="Arial" w:cs="Arial"/>
        </w:rPr>
      </w:pPr>
      <w:r w:rsidRPr="00E236F7">
        <w:rPr>
          <w:rFonts w:ascii="Arial" w:hAnsi="Arial" w:cs="Arial"/>
          <w:b/>
          <w:bCs/>
        </w:rPr>
        <w:t>About Marriott International</w:t>
      </w:r>
      <w:r w:rsidRPr="00E236F7">
        <w:rPr>
          <w:rFonts w:ascii="Arial" w:hAnsi="Arial" w:cs="Arial"/>
          <w:b/>
          <w:bCs/>
        </w:rPr>
        <w:br/>
        <w:t>Marriott International, Inc.</w:t>
      </w:r>
      <w:r w:rsidRPr="00E236F7">
        <w:rPr>
          <w:rFonts w:ascii="Arial" w:hAnsi="Arial" w:cs="Arial"/>
        </w:rPr>
        <w:t xml:space="preserve"> (NASDAQ: MAR) is the world’s largest hotel company based in Bethesda, Maryland, USA, with more than 6,000 properties in 122 countries and territories. Marriott operates and franchises hotels and licenses vacation ownership resorts. The company’s 30 leading brands include: </w:t>
      </w:r>
      <w:r w:rsidRPr="00E236F7">
        <w:rPr>
          <w:rFonts w:ascii="Arial" w:hAnsi="Arial" w:cs="Arial"/>
          <w:i/>
          <w:iCs/>
        </w:rPr>
        <w:t>Bulgari®, The Ritz-Carlton® and The Ritz-Carlton Reserve®, St. Regis®, W®, EDITION®, JW Marriott®, The Luxury Collection®, Marriott Hotels®, Westin®, Le Méridien®, Renaissance® Hotels, Sheraton®, Delta Hotels by Marriott</w:t>
      </w:r>
      <w:r w:rsidRPr="00E236F7">
        <w:rPr>
          <w:rFonts w:ascii="Arial" w:hAnsi="Arial" w:cs="Arial"/>
          <w:i/>
          <w:iCs/>
          <w:vertAlign w:val="superscript"/>
        </w:rPr>
        <w:t>SM</w:t>
      </w:r>
      <w:r w:rsidRPr="00E236F7">
        <w:rPr>
          <w:rFonts w:ascii="Arial" w:hAnsi="Arial" w:cs="Arial"/>
          <w:i/>
          <w:iCs/>
        </w:rPr>
        <w:t>, Marriott Executive Apartments®, Marriott Vacation Club®, Autograph Collection® Hotels, Tribute Portfolio™, Design Hotels™, Gaylord Hotels®, Courtyard®, Four Points® by Sheraton, SpringHill Suites®, Fairfield Inn &amp; Suites®, Residence Inn®, TownePlace Suites®, AC Hotels by Marriott®, Aloft®, Element®, Moxy®</w:t>
      </w:r>
      <w:r w:rsidRPr="00E236F7">
        <w:rPr>
          <w:rFonts w:ascii="Arial" w:hAnsi="Arial" w:cs="Arial"/>
        </w:rPr>
        <w:t> </w:t>
      </w:r>
      <w:r w:rsidRPr="00E236F7">
        <w:rPr>
          <w:rFonts w:ascii="Arial" w:hAnsi="Arial" w:cs="Arial"/>
          <w:i/>
          <w:iCs/>
        </w:rPr>
        <w:t xml:space="preserve">Hotels, and Protea Hotels by Marriott®. </w:t>
      </w:r>
      <w:r w:rsidRPr="00E236F7">
        <w:rPr>
          <w:rFonts w:ascii="Arial" w:hAnsi="Arial" w:cs="Arial"/>
        </w:rPr>
        <w:t xml:space="preserve">The company also operates award-winning loyalty programs: Marriott Rewards®, which includes The Ritz-Carlton Rewards®, and Starwood Preferred Guest®. For more information, please visit our website at </w:t>
      </w:r>
      <w:hyperlink r:id="rId26" w:history="1">
        <w:r w:rsidRPr="00E236F7">
          <w:rPr>
            <w:rStyle w:val="Hyperlink"/>
            <w:rFonts w:ascii="Arial" w:hAnsi="Arial" w:cs="Arial"/>
          </w:rPr>
          <w:t>www.marriott.com</w:t>
        </w:r>
      </w:hyperlink>
      <w:r w:rsidRPr="00E236F7">
        <w:rPr>
          <w:rFonts w:ascii="Arial" w:hAnsi="Arial" w:cs="Arial"/>
        </w:rPr>
        <w:t xml:space="preserve">, and for the latest company news, visit </w:t>
      </w:r>
      <w:hyperlink r:id="rId27" w:history="1">
        <w:r w:rsidRPr="00E236F7">
          <w:rPr>
            <w:rStyle w:val="Hyperlink"/>
            <w:rFonts w:ascii="Arial" w:hAnsi="Arial" w:cs="Arial"/>
          </w:rPr>
          <w:t>www.marriottnewscenter.com</w:t>
        </w:r>
      </w:hyperlink>
      <w:r w:rsidRPr="00E236F7">
        <w:rPr>
          <w:rFonts w:ascii="Arial" w:hAnsi="Arial" w:cs="Arial"/>
        </w:rPr>
        <w:t xml:space="preserve"> and @MarriottIntl. </w:t>
      </w:r>
    </w:p>
    <w:p w14:paraId="5A64263A" w14:textId="77777777" w:rsidR="00E236F7" w:rsidRPr="00E236F7" w:rsidRDefault="00E236F7" w:rsidP="00E236F7">
      <w:pPr>
        <w:pStyle w:val="Default"/>
        <w:jc w:val="both"/>
        <w:rPr>
          <w:sz w:val="22"/>
          <w:szCs w:val="22"/>
        </w:rPr>
      </w:pPr>
    </w:p>
    <w:p w14:paraId="4F1B6ECA" w14:textId="77777777" w:rsidR="00E236F7" w:rsidRPr="00E236F7" w:rsidRDefault="00E236F7" w:rsidP="00E236F7">
      <w:pPr>
        <w:rPr>
          <w:rFonts w:ascii="Arial" w:hAnsi="Arial" w:cs="Arial"/>
        </w:rPr>
      </w:pPr>
      <w:r w:rsidRPr="00E236F7">
        <w:rPr>
          <w:rFonts w:ascii="Arial" w:hAnsi="Arial" w:cs="Arial"/>
          <w:b/>
        </w:rPr>
        <w:t>About Aloft Hotels</w:t>
      </w:r>
      <w:r w:rsidRPr="00E236F7">
        <w:rPr>
          <w:rFonts w:ascii="Arial" w:hAnsi="Arial" w:cs="Arial"/>
        </w:rPr>
        <w:t xml:space="preserve"> With more than 100 hotels now open in 19 countries around the world, the Aloft brand delivers a fresh approach to the traditional staid hotel landscape. For the ‘always on’ next generation of traveler, the Aloft brand offers a tech-forward, vibrant experience and a modern style that is different by design. Aloft is proud to participate in the industry’s award-winning loyalty program, Starwood Preferred Guest®, in which members can link accounts with Marriott Rewards® and The Ritz-Carlton Rewards® for instant elite status matching and unlimited points transfer. For more information, please visit </w:t>
      </w:r>
      <w:hyperlink r:id="rId28" w:history="1">
        <w:r w:rsidRPr="00E236F7">
          <w:rPr>
            <w:rStyle w:val="Hyperlink"/>
            <w:rFonts w:ascii="Arial" w:hAnsi="Arial" w:cs="Arial"/>
          </w:rPr>
          <w:t>www.alofthotels.com</w:t>
        </w:r>
      </w:hyperlink>
      <w:r w:rsidRPr="00E236F7">
        <w:rPr>
          <w:rFonts w:ascii="Arial" w:hAnsi="Arial" w:cs="Arial"/>
        </w:rPr>
        <w:t>.</w:t>
      </w:r>
    </w:p>
    <w:p w14:paraId="731384E7" w14:textId="4F4EF154" w:rsidR="00965924" w:rsidRDefault="00965924" w:rsidP="00245BD4">
      <w:pPr>
        <w:pStyle w:val="BodyText2"/>
        <w:rPr>
          <w:rFonts w:asciiTheme="minorBidi" w:hAnsiTheme="minorBidi" w:cstheme="minorBidi"/>
          <w:b/>
          <w:sz w:val="22"/>
          <w:szCs w:val="22"/>
          <w:lang w:eastAsia="en-GB"/>
        </w:rPr>
      </w:pPr>
    </w:p>
    <w:p w14:paraId="48BB81E9" w14:textId="77777777" w:rsidR="00965924" w:rsidRDefault="00965924" w:rsidP="004B6E41">
      <w:pPr>
        <w:pStyle w:val="BodyText2"/>
        <w:ind w:left="-450" w:firstLine="450"/>
        <w:rPr>
          <w:rFonts w:asciiTheme="minorBidi" w:hAnsiTheme="minorBidi" w:cstheme="minorBidi"/>
          <w:b/>
          <w:sz w:val="22"/>
          <w:szCs w:val="22"/>
          <w:lang w:eastAsia="en-GB"/>
        </w:rPr>
      </w:pPr>
    </w:p>
    <w:p w14:paraId="5D376A80" w14:textId="77777777" w:rsidR="00965924" w:rsidRDefault="00965924" w:rsidP="004B6E41">
      <w:pPr>
        <w:pStyle w:val="BodyText2"/>
        <w:ind w:left="-450" w:firstLine="450"/>
        <w:rPr>
          <w:rFonts w:asciiTheme="minorBidi" w:hAnsiTheme="minorBidi" w:cstheme="minorBidi"/>
          <w:b/>
          <w:sz w:val="22"/>
          <w:szCs w:val="22"/>
          <w:lang w:eastAsia="en-GB"/>
        </w:rPr>
      </w:pPr>
    </w:p>
    <w:p w14:paraId="6C240C56" w14:textId="5C73B018" w:rsidR="004B6E41" w:rsidRPr="00683B45" w:rsidRDefault="004B6E41" w:rsidP="004B6E41">
      <w:pPr>
        <w:pStyle w:val="BodyText2"/>
        <w:ind w:left="-450" w:firstLine="450"/>
        <w:rPr>
          <w:rFonts w:asciiTheme="minorBidi" w:hAnsiTheme="minorBidi" w:cstheme="minorBidi"/>
          <w:b/>
          <w:sz w:val="22"/>
          <w:szCs w:val="22"/>
          <w:lang w:eastAsia="en-GB"/>
        </w:rPr>
      </w:pPr>
      <w:r w:rsidRPr="00683B45">
        <w:rPr>
          <w:rFonts w:asciiTheme="minorBidi" w:hAnsiTheme="minorBidi" w:cstheme="minorBidi"/>
          <w:b/>
          <w:sz w:val="22"/>
          <w:szCs w:val="22"/>
          <w:lang w:eastAsia="en-GB"/>
        </w:rPr>
        <w:t>Press Contact:</w:t>
      </w:r>
    </w:p>
    <w:p w14:paraId="6C240C57" w14:textId="0A3972D4" w:rsidR="004B6E41" w:rsidRPr="00683B45" w:rsidRDefault="005B1C0A" w:rsidP="004B6E41">
      <w:pPr>
        <w:pStyle w:val="BodyText2"/>
        <w:ind w:left="-450" w:firstLine="450"/>
        <w:rPr>
          <w:rFonts w:asciiTheme="minorBidi" w:hAnsiTheme="minorBidi" w:cstheme="minorBidi"/>
          <w:sz w:val="22"/>
          <w:szCs w:val="22"/>
          <w:lang w:eastAsia="en-GB"/>
        </w:rPr>
      </w:pPr>
      <w:r>
        <w:rPr>
          <w:rFonts w:asciiTheme="minorBidi" w:hAnsiTheme="minorBidi" w:cstheme="minorBidi"/>
          <w:sz w:val="22"/>
          <w:szCs w:val="22"/>
          <w:lang w:eastAsia="en-GB"/>
        </w:rPr>
        <w:t>Jessica D’souza</w:t>
      </w:r>
    </w:p>
    <w:p w14:paraId="18E81E93" w14:textId="77777777" w:rsidR="005B1C0A" w:rsidRDefault="005B1C0A" w:rsidP="004B6E41">
      <w:pPr>
        <w:pStyle w:val="BodyText2"/>
        <w:ind w:left="-450" w:firstLine="450"/>
        <w:rPr>
          <w:rFonts w:asciiTheme="minorBidi" w:hAnsiTheme="minorBidi" w:cstheme="minorBidi"/>
          <w:sz w:val="22"/>
          <w:szCs w:val="22"/>
          <w:lang w:eastAsia="en-GB"/>
        </w:rPr>
      </w:pPr>
      <w:r>
        <w:rPr>
          <w:rFonts w:asciiTheme="minorBidi" w:hAnsiTheme="minorBidi" w:cstheme="minorBidi"/>
          <w:sz w:val="22"/>
          <w:szCs w:val="22"/>
          <w:lang w:eastAsia="en-GB"/>
        </w:rPr>
        <w:t>Edelman</w:t>
      </w:r>
    </w:p>
    <w:p w14:paraId="6C240C5A" w14:textId="09F94B45" w:rsidR="004B6E41" w:rsidRPr="00683B45" w:rsidRDefault="005B1C0A" w:rsidP="004B6E41">
      <w:pPr>
        <w:pStyle w:val="BodyText2"/>
        <w:ind w:left="-450" w:firstLine="450"/>
        <w:rPr>
          <w:rFonts w:asciiTheme="minorBidi" w:hAnsiTheme="minorBidi" w:cstheme="minorBidi"/>
          <w:sz w:val="22"/>
          <w:szCs w:val="22"/>
          <w:lang w:eastAsia="en-GB"/>
        </w:rPr>
      </w:pPr>
      <w:r>
        <w:rPr>
          <w:rFonts w:asciiTheme="minorBidi" w:hAnsiTheme="minorBidi" w:cstheme="minorBidi"/>
          <w:sz w:val="22"/>
          <w:szCs w:val="22"/>
          <w:lang w:eastAsia="en-GB"/>
        </w:rPr>
        <w:t>Tel: +97154 305 882</w:t>
      </w:r>
      <w:r w:rsidR="004B6E41" w:rsidRPr="00683B45">
        <w:rPr>
          <w:rFonts w:asciiTheme="minorBidi" w:hAnsiTheme="minorBidi" w:cstheme="minorBidi"/>
          <w:sz w:val="22"/>
          <w:szCs w:val="22"/>
          <w:lang w:eastAsia="en-GB"/>
        </w:rPr>
        <w:t>5</w:t>
      </w:r>
    </w:p>
    <w:p w14:paraId="6C240C5B" w14:textId="194F64CF" w:rsidR="004B6E41" w:rsidRPr="00683B45" w:rsidRDefault="004B6E41" w:rsidP="004B6E41">
      <w:pPr>
        <w:pStyle w:val="BodyText2"/>
        <w:ind w:left="-450" w:firstLine="450"/>
        <w:rPr>
          <w:rFonts w:asciiTheme="minorBidi" w:hAnsiTheme="minorBidi" w:cstheme="minorBidi"/>
          <w:sz w:val="22"/>
          <w:szCs w:val="22"/>
          <w:lang w:val="nl-NL"/>
        </w:rPr>
      </w:pPr>
    </w:p>
    <w:p w14:paraId="6C240C5C" w14:textId="77777777" w:rsidR="00840C4E" w:rsidRDefault="00840C4E"/>
    <w:sectPr w:rsidR="00840C4E">
      <w:head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C903A" w14:textId="77777777" w:rsidR="005D2D04" w:rsidRDefault="005D2D04" w:rsidP="00235802">
      <w:r>
        <w:separator/>
      </w:r>
    </w:p>
  </w:endnote>
  <w:endnote w:type="continuationSeparator" w:id="0">
    <w:p w14:paraId="14A2E722" w14:textId="77777777" w:rsidR="005D2D04" w:rsidRDefault="005D2D04" w:rsidP="0023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C6B3A" w14:textId="77777777" w:rsidR="005D2D04" w:rsidRDefault="005D2D04" w:rsidP="00235802">
      <w:r>
        <w:separator/>
      </w:r>
    </w:p>
  </w:footnote>
  <w:footnote w:type="continuationSeparator" w:id="0">
    <w:p w14:paraId="1E5FA313" w14:textId="77777777" w:rsidR="005D2D04" w:rsidRDefault="005D2D04" w:rsidP="0023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D9777" w14:textId="26492F5C" w:rsidR="00891886" w:rsidRDefault="00E236F7" w:rsidP="00891886">
    <w:pPr>
      <w:pStyle w:val="Header"/>
    </w:pPr>
    <w:r>
      <w:rPr>
        <w:noProof/>
      </w:rPr>
      <w:drawing>
        <wp:anchor distT="0" distB="0" distL="114300" distR="114300" simplePos="0" relativeHeight="251659264" behindDoc="1" locked="0" layoutInCell="1" allowOverlap="1" wp14:anchorId="225AFBDB" wp14:editId="5F8DE984">
          <wp:simplePos x="0" y="0"/>
          <wp:positionH relativeFrom="column">
            <wp:posOffset>4425950</wp:posOffset>
          </wp:positionH>
          <wp:positionV relativeFrom="paragraph">
            <wp:posOffset>-50800</wp:posOffset>
          </wp:positionV>
          <wp:extent cx="1466850" cy="495935"/>
          <wp:effectExtent l="0" t="0" r="0" b="0"/>
          <wp:wrapTight wrapText="bothSides">
            <wp:wrapPolygon edited="0">
              <wp:start x="0" y="0"/>
              <wp:lineTo x="0" y="20743"/>
              <wp:lineTo x="21319" y="20743"/>
              <wp:lineTo x="2131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495935"/>
                  </a:xfrm>
                  <a:prstGeom prst="rect">
                    <a:avLst/>
                  </a:prstGeom>
                </pic:spPr>
              </pic:pic>
            </a:graphicData>
          </a:graphic>
          <wp14:sizeRelH relativeFrom="page">
            <wp14:pctWidth>0</wp14:pctWidth>
          </wp14:sizeRelH>
          <wp14:sizeRelV relativeFrom="page">
            <wp14:pctHeight>0</wp14:pctHeight>
          </wp14:sizeRelV>
        </wp:anchor>
      </w:drawing>
    </w:r>
    <w:r w:rsidR="006502DE">
      <w:rPr>
        <w:noProof/>
      </w:rPr>
      <w:drawing>
        <wp:inline distT="0" distB="0" distL="0" distR="0" wp14:anchorId="62AE5210" wp14:editId="7126667B">
          <wp:extent cx="1894784" cy="372224"/>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F_Logo_Bilingual_Left_CMY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98168" cy="372889"/>
                  </a:xfrm>
                  <a:prstGeom prst="rect">
                    <a:avLst/>
                  </a:prstGeom>
                </pic:spPr>
              </pic:pic>
            </a:graphicData>
          </a:graphic>
        </wp:inline>
      </w:drawing>
    </w:r>
    <w:r w:rsidR="00891886">
      <w:t xml:space="preserve">                                                                           </w:t>
    </w:r>
  </w:p>
  <w:p w14:paraId="4D43991F" w14:textId="01C2DD44" w:rsidR="006502DE" w:rsidRDefault="0065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09A3"/>
    <w:multiLevelType w:val="hybridMultilevel"/>
    <w:tmpl w:val="04406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5F0EED"/>
    <w:multiLevelType w:val="hybridMultilevel"/>
    <w:tmpl w:val="E7C4C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E713F59"/>
    <w:multiLevelType w:val="hybridMultilevel"/>
    <w:tmpl w:val="BCD01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B9"/>
    <w:rsid w:val="00002E12"/>
    <w:rsid w:val="00061AB9"/>
    <w:rsid w:val="00064391"/>
    <w:rsid w:val="000661EF"/>
    <w:rsid w:val="000820D4"/>
    <w:rsid w:val="000831C8"/>
    <w:rsid w:val="000832A6"/>
    <w:rsid w:val="000A22FF"/>
    <w:rsid w:val="000C1BDA"/>
    <w:rsid w:val="000D4BCB"/>
    <w:rsid w:val="000E15B9"/>
    <w:rsid w:val="00101ED9"/>
    <w:rsid w:val="001158BF"/>
    <w:rsid w:val="001216E2"/>
    <w:rsid w:val="0012593F"/>
    <w:rsid w:val="00130770"/>
    <w:rsid w:val="001342B6"/>
    <w:rsid w:val="001445D1"/>
    <w:rsid w:val="00160778"/>
    <w:rsid w:val="001653E8"/>
    <w:rsid w:val="0018265D"/>
    <w:rsid w:val="00184BD4"/>
    <w:rsid w:val="001A4364"/>
    <w:rsid w:val="001B165D"/>
    <w:rsid w:val="001C2E2D"/>
    <w:rsid w:val="001C450F"/>
    <w:rsid w:val="001F5793"/>
    <w:rsid w:val="0020298A"/>
    <w:rsid w:val="00206119"/>
    <w:rsid w:val="00217D1E"/>
    <w:rsid w:val="002248C2"/>
    <w:rsid w:val="00232C24"/>
    <w:rsid w:val="002332A3"/>
    <w:rsid w:val="00235802"/>
    <w:rsid w:val="00245BD4"/>
    <w:rsid w:val="002574C4"/>
    <w:rsid w:val="002616E2"/>
    <w:rsid w:val="002823DD"/>
    <w:rsid w:val="00297ECA"/>
    <w:rsid w:val="002A4116"/>
    <w:rsid w:val="002C26FA"/>
    <w:rsid w:val="002F6A5D"/>
    <w:rsid w:val="003430EE"/>
    <w:rsid w:val="003443F4"/>
    <w:rsid w:val="0035151F"/>
    <w:rsid w:val="003A296C"/>
    <w:rsid w:val="003C0CDE"/>
    <w:rsid w:val="003D25FE"/>
    <w:rsid w:val="004028AA"/>
    <w:rsid w:val="00412C6D"/>
    <w:rsid w:val="00436FAB"/>
    <w:rsid w:val="0045517E"/>
    <w:rsid w:val="00486BF8"/>
    <w:rsid w:val="00490F1D"/>
    <w:rsid w:val="0049153C"/>
    <w:rsid w:val="0049172D"/>
    <w:rsid w:val="00496862"/>
    <w:rsid w:val="004B6E41"/>
    <w:rsid w:val="004C5453"/>
    <w:rsid w:val="004C58A2"/>
    <w:rsid w:val="004C66A8"/>
    <w:rsid w:val="0050073F"/>
    <w:rsid w:val="0050467C"/>
    <w:rsid w:val="005146B8"/>
    <w:rsid w:val="0053413E"/>
    <w:rsid w:val="00545E22"/>
    <w:rsid w:val="00564A29"/>
    <w:rsid w:val="005704F0"/>
    <w:rsid w:val="00583440"/>
    <w:rsid w:val="00586BDE"/>
    <w:rsid w:val="005B08BD"/>
    <w:rsid w:val="005B1C0A"/>
    <w:rsid w:val="005C3477"/>
    <w:rsid w:val="005D2D04"/>
    <w:rsid w:val="005E57D2"/>
    <w:rsid w:val="006023EB"/>
    <w:rsid w:val="00613B3E"/>
    <w:rsid w:val="00624549"/>
    <w:rsid w:val="00631CF6"/>
    <w:rsid w:val="00635ABC"/>
    <w:rsid w:val="00637ACC"/>
    <w:rsid w:val="00645991"/>
    <w:rsid w:val="006502DE"/>
    <w:rsid w:val="006563F0"/>
    <w:rsid w:val="0068318C"/>
    <w:rsid w:val="00683B45"/>
    <w:rsid w:val="006A013D"/>
    <w:rsid w:val="006B6D3B"/>
    <w:rsid w:val="006B7F3A"/>
    <w:rsid w:val="006D023F"/>
    <w:rsid w:val="006F3B9C"/>
    <w:rsid w:val="007127F5"/>
    <w:rsid w:val="00713644"/>
    <w:rsid w:val="00720424"/>
    <w:rsid w:val="0072675D"/>
    <w:rsid w:val="00727807"/>
    <w:rsid w:val="00753035"/>
    <w:rsid w:val="0075798B"/>
    <w:rsid w:val="007A0C0C"/>
    <w:rsid w:val="007A4398"/>
    <w:rsid w:val="007B7E6F"/>
    <w:rsid w:val="007C493A"/>
    <w:rsid w:val="007D6BA5"/>
    <w:rsid w:val="007F0960"/>
    <w:rsid w:val="007F2A54"/>
    <w:rsid w:val="00801CF8"/>
    <w:rsid w:val="0080459A"/>
    <w:rsid w:val="00806C5C"/>
    <w:rsid w:val="00817AF8"/>
    <w:rsid w:val="008341C8"/>
    <w:rsid w:val="0083790B"/>
    <w:rsid w:val="00840C4E"/>
    <w:rsid w:val="00840D23"/>
    <w:rsid w:val="008430AC"/>
    <w:rsid w:val="00850A93"/>
    <w:rsid w:val="00853CAC"/>
    <w:rsid w:val="00855CA2"/>
    <w:rsid w:val="008706EE"/>
    <w:rsid w:val="00891886"/>
    <w:rsid w:val="0089326A"/>
    <w:rsid w:val="00894B41"/>
    <w:rsid w:val="008A2414"/>
    <w:rsid w:val="008B4280"/>
    <w:rsid w:val="008E589B"/>
    <w:rsid w:val="008F71C9"/>
    <w:rsid w:val="0091739D"/>
    <w:rsid w:val="0094618E"/>
    <w:rsid w:val="00965924"/>
    <w:rsid w:val="009703C6"/>
    <w:rsid w:val="00970935"/>
    <w:rsid w:val="009844AA"/>
    <w:rsid w:val="009A7F53"/>
    <w:rsid w:val="009B22BA"/>
    <w:rsid w:val="009C053A"/>
    <w:rsid w:val="009C1300"/>
    <w:rsid w:val="009D7816"/>
    <w:rsid w:val="009E01FA"/>
    <w:rsid w:val="00A1480B"/>
    <w:rsid w:val="00A44D00"/>
    <w:rsid w:val="00A458D5"/>
    <w:rsid w:val="00A62C6B"/>
    <w:rsid w:val="00A7431A"/>
    <w:rsid w:val="00A753C0"/>
    <w:rsid w:val="00A976D7"/>
    <w:rsid w:val="00AA3F19"/>
    <w:rsid w:val="00AB1257"/>
    <w:rsid w:val="00AD02A7"/>
    <w:rsid w:val="00B13078"/>
    <w:rsid w:val="00B30009"/>
    <w:rsid w:val="00B540E8"/>
    <w:rsid w:val="00B5494A"/>
    <w:rsid w:val="00B57C84"/>
    <w:rsid w:val="00B73959"/>
    <w:rsid w:val="00B9195B"/>
    <w:rsid w:val="00BB60A1"/>
    <w:rsid w:val="00BC79D5"/>
    <w:rsid w:val="00BF776D"/>
    <w:rsid w:val="00C040B4"/>
    <w:rsid w:val="00C334C7"/>
    <w:rsid w:val="00C35215"/>
    <w:rsid w:val="00C46E5D"/>
    <w:rsid w:val="00C57208"/>
    <w:rsid w:val="00C603AF"/>
    <w:rsid w:val="00C6344B"/>
    <w:rsid w:val="00C76A13"/>
    <w:rsid w:val="00C91914"/>
    <w:rsid w:val="00C928D4"/>
    <w:rsid w:val="00C937DC"/>
    <w:rsid w:val="00C96B96"/>
    <w:rsid w:val="00CD5A24"/>
    <w:rsid w:val="00CE62FE"/>
    <w:rsid w:val="00CF349B"/>
    <w:rsid w:val="00D157AB"/>
    <w:rsid w:val="00D54677"/>
    <w:rsid w:val="00D668F1"/>
    <w:rsid w:val="00D83EE5"/>
    <w:rsid w:val="00DF2815"/>
    <w:rsid w:val="00DF735A"/>
    <w:rsid w:val="00E01FCE"/>
    <w:rsid w:val="00E11DF5"/>
    <w:rsid w:val="00E236F7"/>
    <w:rsid w:val="00E32406"/>
    <w:rsid w:val="00E454BE"/>
    <w:rsid w:val="00E716F0"/>
    <w:rsid w:val="00E82C62"/>
    <w:rsid w:val="00E939CD"/>
    <w:rsid w:val="00E94469"/>
    <w:rsid w:val="00EC27F2"/>
    <w:rsid w:val="00F07780"/>
    <w:rsid w:val="00F10988"/>
    <w:rsid w:val="00F15DCA"/>
    <w:rsid w:val="00F35F94"/>
    <w:rsid w:val="00F42C59"/>
    <w:rsid w:val="00F47051"/>
    <w:rsid w:val="00F51483"/>
    <w:rsid w:val="00F64172"/>
    <w:rsid w:val="00FA0D11"/>
    <w:rsid w:val="00FA146B"/>
    <w:rsid w:val="00FB4DE6"/>
    <w:rsid w:val="00FB63F1"/>
    <w:rsid w:val="00FD00DD"/>
    <w:rsid w:val="00FE01D4"/>
    <w:rsid w:val="00FE25A6"/>
    <w:rsid w:val="00FF67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240C25"/>
  <w15:docId w15:val="{C833AC44-A23B-4DFF-A07F-DA2CD9D1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E15B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15B9"/>
    <w:rPr>
      <w:rFonts w:ascii="Tahoma" w:hAnsi="Tahoma" w:cs="Tahoma"/>
      <w:sz w:val="16"/>
      <w:szCs w:val="16"/>
    </w:rPr>
  </w:style>
  <w:style w:type="character" w:customStyle="1" w:styleId="BalloonTextChar">
    <w:name w:val="Balloon Text Char"/>
    <w:basedOn w:val="DefaultParagraphFont"/>
    <w:link w:val="BalloonText"/>
    <w:uiPriority w:val="99"/>
    <w:semiHidden/>
    <w:rsid w:val="000E15B9"/>
    <w:rPr>
      <w:rFonts w:ascii="Tahoma" w:hAnsi="Tahoma" w:cs="Tahoma"/>
      <w:sz w:val="16"/>
      <w:szCs w:val="16"/>
    </w:rPr>
  </w:style>
  <w:style w:type="character" w:styleId="Hyperlink">
    <w:name w:val="Hyperlink"/>
    <w:rsid w:val="00840C4E"/>
    <w:rPr>
      <w:color w:val="0000FF"/>
      <w:u w:val="single"/>
    </w:rPr>
  </w:style>
  <w:style w:type="paragraph" w:customStyle="1" w:styleId="Default">
    <w:name w:val="Default"/>
    <w:rsid w:val="00840C4E"/>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CommentReference">
    <w:name w:val="annotation reference"/>
    <w:basedOn w:val="DefaultParagraphFont"/>
    <w:uiPriority w:val="99"/>
    <w:semiHidden/>
    <w:unhideWhenUsed/>
    <w:rsid w:val="00E32406"/>
    <w:rPr>
      <w:sz w:val="16"/>
      <w:szCs w:val="16"/>
    </w:rPr>
  </w:style>
  <w:style w:type="paragraph" w:styleId="CommentText">
    <w:name w:val="annotation text"/>
    <w:basedOn w:val="Normal"/>
    <w:link w:val="CommentTextChar"/>
    <w:uiPriority w:val="99"/>
    <w:semiHidden/>
    <w:unhideWhenUsed/>
    <w:rsid w:val="00E32406"/>
    <w:rPr>
      <w:sz w:val="20"/>
      <w:szCs w:val="20"/>
    </w:rPr>
  </w:style>
  <w:style w:type="character" w:customStyle="1" w:styleId="CommentTextChar">
    <w:name w:val="Comment Text Char"/>
    <w:basedOn w:val="DefaultParagraphFont"/>
    <w:link w:val="CommentText"/>
    <w:uiPriority w:val="99"/>
    <w:semiHidden/>
    <w:rsid w:val="00E32406"/>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32406"/>
    <w:rPr>
      <w:b/>
      <w:bCs/>
    </w:rPr>
  </w:style>
  <w:style w:type="character" w:customStyle="1" w:styleId="CommentSubjectChar">
    <w:name w:val="Comment Subject Char"/>
    <w:basedOn w:val="CommentTextChar"/>
    <w:link w:val="CommentSubject"/>
    <w:uiPriority w:val="99"/>
    <w:semiHidden/>
    <w:rsid w:val="00E32406"/>
    <w:rPr>
      <w:rFonts w:ascii="Calibri" w:hAnsi="Calibri" w:cs="Times New Roman"/>
      <w:b/>
      <w:bCs/>
      <w:sz w:val="20"/>
      <w:szCs w:val="20"/>
    </w:rPr>
  </w:style>
  <w:style w:type="paragraph" w:styleId="BodyText2">
    <w:name w:val="Body Text 2"/>
    <w:basedOn w:val="Normal"/>
    <w:link w:val="BodyText2Char"/>
    <w:semiHidden/>
    <w:unhideWhenUsed/>
    <w:rsid w:val="004B6E41"/>
    <w:pPr>
      <w:jc w:val="both"/>
    </w:pPr>
    <w:rPr>
      <w:rFonts w:ascii="Frutiger 45 Light" w:eastAsia="Times New Roman" w:hAnsi="Frutiger 45 Light"/>
      <w:bCs/>
      <w:sz w:val="24"/>
      <w:szCs w:val="24"/>
      <w:lang w:val="en-GB"/>
    </w:rPr>
  </w:style>
  <w:style w:type="character" w:customStyle="1" w:styleId="BodyText2Char">
    <w:name w:val="Body Text 2 Char"/>
    <w:basedOn w:val="DefaultParagraphFont"/>
    <w:link w:val="BodyText2"/>
    <w:semiHidden/>
    <w:rsid w:val="004B6E41"/>
    <w:rPr>
      <w:rFonts w:ascii="Frutiger 45 Light" w:eastAsia="Times New Roman" w:hAnsi="Frutiger 45 Light" w:cs="Times New Roman"/>
      <w:bCs/>
      <w:sz w:val="24"/>
      <w:szCs w:val="24"/>
      <w:lang w:val="en-GB"/>
    </w:rPr>
  </w:style>
  <w:style w:type="paragraph" w:styleId="Header">
    <w:name w:val="header"/>
    <w:basedOn w:val="Normal"/>
    <w:link w:val="HeaderChar"/>
    <w:unhideWhenUsed/>
    <w:rsid w:val="00235802"/>
    <w:pPr>
      <w:tabs>
        <w:tab w:val="center" w:pos="4680"/>
        <w:tab w:val="right" w:pos="9360"/>
      </w:tabs>
    </w:pPr>
  </w:style>
  <w:style w:type="character" w:customStyle="1" w:styleId="HeaderChar">
    <w:name w:val="Header Char"/>
    <w:basedOn w:val="DefaultParagraphFont"/>
    <w:link w:val="Header"/>
    <w:uiPriority w:val="99"/>
    <w:rsid w:val="00235802"/>
    <w:rPr>
      <w:rFonts w:ascii="Calibri" w:hAnsi="Calibri" w:cs="Times New Roman"/>
    </w:rPr>
  </w:style>
  <w:style w:type="paragraph" w:styleId="Footer">
    <w:name w:val="footer"/>
    <w:basedOn w:val="Normal"/>
    <w:link w:val="FooterChar"/>
    <w:uiPriority w:val="99"/>
    <w:unhideWhenUsed/>
    <w:rsid w:val="00235802"/>
    <w:pPr>
      <w:tabs>
        <w:tab w:val="center" w:pos="4680"/>
        <w:tab w:val="right" w:pos="9360"/>
      </w:tabs>
    </w:pPr>
  </w:style>
  <w:style w:type="character" w:customStyle="1" w:styleId="FooterChar">
    <w:name w:val="Footer Char"/>
    <w:basedOn w:val="DefaultParagraphFont"/>
    <w:link w:val="Footer"/>
    <w:uiPriority w:val="99"/>
    <w:rsid w:val="00235802"/>
    <w:rPr>
      <w:rFonts w:ascii="Calibri" w:hAnsi="Calibri" w:cs="Times New Roman"/>
    </w:rPr>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
    <w:basedOn w:val="Normal"/>
    <w:link w:val="ListParagraphChar"/>
    <w:uiPriority w:val="34"/>
    <w:qFormat/>
    <w:rsid w:val="00061AB9"/>
    <w:pPr>
      <w:ind w:left="720"/>
      <w:contextualSpacing/>
    </w:p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9A7F53"/>
    <w:rPr>
      <w:rFonts w:ascii="Calibri" w:hAnsi="Calibri" w:cs="Times New Roman"/>
    </w:rPr>
  </w:style>
  <w:style w:type="character" w:styleId="Mention">
    <w:name w:val="Mention"/>
    <w:basedOn w:val="DefaultParagraphFont"/>
    <w:uiPriority w:val="99"/>
    <w:semiHidden/>
    <w:unhideWhenUsed/>
    <w:rsid w:val="00A44D0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22184">
      <w:bodyDiv w:val="1"/>
      <w:marLeft w:val="0"/>
      <w:marRight w:val="0"/>
      <w:marTop w:val="0"/>
      <w:marBottom w:val="0"/>
      <w:divBdr>
        <w:top w:val="none" w:sz="0" w:space="0" w:color="auto"/>
        <w:left w:val="none" w:sz="0" w:space="0" w:color="auto"/>
        <w:bottom w:val="none" w:sz="0" w:space="0" w:color="auto"/>
        <w:right w:val="none" w:sz="0" w:space="0" w:color="auto"/>
      </w:divBdr>
    </w:div>
    <w:div w:id="1459910096">
      <w:bodyDiv w:val="1"/>
      <w:marLeft w:val="0"/>
      <w:marRight w:val="0"/>
      <w:marTop w:val="0"/>
      <w:marBottom w:val="0"/>
      <w:divBdr>
        <w:top w:val="none" w:sz="0" w:space="0" w:color="auto"/>
        <w:left w:val="none" w:sz="0" w:space="0" w:color="auto"/>
        <w:bottom w:val="none" w:sz="0" w:space="0" w:color="auto"/>
        <w:right w:val="none" w:sz="0" w:space="0" w:color="auto"/>
      </w:divBdr>
    </w:div>
    <w:div w:id="1655988123">
      <w:bodyDiv w:val="1"/>
      <w:marLeft w:val="0"/>
      <w:marRight w:val="0"/>
      <w:marTop w:val="0"/>
      <w:marBottom w:val="0"/>
      <w:divBdr>
        <w:top w:val="none" w:sz="0" w:space="0" w:color="auto"/>
        <w:left w:val="none" w:sz="0" w:space="0" w:color="auto"/>
        <w:bottom w:val="none" w:sz="0" w:space="0" w:color="auto"/>
        <w:right w:val="none" w:sz="0" w:space="0" w:color="auto"/>
      </w:divBdr>
    </w:div>
    <w:div w:id="1727221137">
      <w:bodyDiv w:val="1"/>
      <w:marLeft w:val="0"/>
      <w:marRight w:val="0"/>
      <w:marTop w:val="0"/>
      <w:marBottom w:val="0"/>
      <w:divBdr>
        <w:top w:val="none" w:sz="0" w:space="0" w:color="auto"/>
        <w:left w:val="none" w:sz="0" w:space="0" w:color="auto"/>
        <w:bottom w:val="none" w:sz="0" w:space="0" w:color="auto"/>
        <w:right w:val="none" w:sz="0" w:space="0" w:color="auto"/>
      </w:divBdr>
    </w:div>
    <w:div w:id="2021883666">
      <w:bodyDiv w:val="1"/>
      <w:marLeft w:val="0"/>
      <w:marRight w:val="0"/>
      <w:marTop w:val="0"/>
      <w:marBottom w:val="0"/>
      <w:divBdr>
        <w:top w:val="none" w:sz="0" w:space="0" w:color="auto"/>
        <w:left w:val="none" w:sz="0" w:space="0" w:color="auto"/>
        <w:bottom w:val="none" w:sz="0" w:space="0" w:color="auto"/>
        <w:right w:val="none" w:sz="0" w:space="0" w:color="auto"/>
      </w:divBdr>
    </w:div>
    <w:div w:id="206536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majidalfuttaim" TargetMode="External"/><Relationship Id="rId18" Type="http://schemas.openxmlformats.org/officeDocument/2006/relationships/image" Target="media/image3.png"/><Relationship Id="rId26" Type="http://schemas.openxmlformats.org/officeDocument/2006/relationships/hyperlink" Target="http://www.marriott.com/" TargetMode="External"/><Relationship Id="rId3" Type="http://schemas.openxmlformats.org/officeDocument/2006/relationships/customXml" Target="../customXml/item3.xml"/><Relationship Id="rId21" Type="http://schemas.openxmlformats.org/officeDocument/2006/relationships/hyperlink" Target="https://www.linkedin.com/company/majid-al-futtaim" TargetMode="Externa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2" Type="http://schemas.openxmlformats.org/officeDocument/2006/relationships/customXml" Target="../customXml/item2.xml"/><Relationship Id="rId16" Type="http://schemas.openxmlformats.org/officeDocument/2006/relationships/hyperlink" Target="https://twitter.com/majidalfuttaim" TargetMode="External"/><Relationship Id="rId20" Type="http://schemas.openxmlformats.org/officeDocument/2006/relationships/hyperlink" Target="https://www.linkedin.com/company/majid-al-futtai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jidalfuttaim.com" TargetMode="External"/><Relationship Id="rId24" Type="http://schemas.openxmlformats.org/officeDocument/2006/relationships/image" Target="media/image5.jpeg"/><Relationship Id="rId5" Type="http://schemas.openxmlformats.org/officeDocument/2006/relationships/styles" Target="styles.xml"/><Relationship Id="rId15" Type="http://schemas.openxmlformats.org/officeDocument/2006/relationships/hyperlink" Target="https://twitter.com/majidalfuttaim" TargetMode="External"/><Relationship Id="rId23" Type="http://schemas.openxmlformats.org/officeDocument/2006/relationships/hyperlink" Target="https://www.facebook.com/MajidAlFuttaim" TargetMode="External"/><Relationship Id="rId28" Type="http://schemas.openxmlformats.org/officeDocument/2006/relationships/hyperlink" Target="http://www.alofthotels.com" TargetMode="External"/><Relationship Id="rId10" Type="http://schemas.openxmlformats.org/officeDocument/2006/relationships/hyperlink" Target="https://www.strglobal.com/news/media/press-releases" TargetMode="External"/><Relationship Id="rId19" Type="http://schemas.openxmlformats.org/officeDocument/2006/relationships/hyperlink" Target="https://www.linkedin.com/company/majid-al-futtaim"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hyperlink" Target="http://www.marriottnewscenter.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4F7AB7095CEE4EBBA41F5F71674B44" ma:contentTypeVersion="0" ma:contentTypeDescription="Create a new document." ma:contentTypeScope="" ma:versionID="a4255d5bc9b5c1fd3d3c83ca547c26c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1F2555-804D-4800-8F93-5B9B9C981B7F}">
  <ds:schemaRefs>
    <ds:schemaRef ds:uri="http://schemas.microsoft.com/sharepoint/v3/contenttype/forms"/>
  </ds:schemaRefs>
</ds:datastoreItem>
</file>

<file path=customXml/itemProps2.xml><?xml version="1.0" encoding="utf-8"?>
<ds:datastoreItem xmlns:ds="http://schemas.openxmlformats.org/officeDocument/2006/customXml" ds:itemID="{501F57C1-2F17-4780-8145-C24FBF0CE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7E81AD-D275-4209-BA7B-5F5D842564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 Chandan</dc:creator>
  <cp:lastModifiedBy>D'Souza, Jessica</cp:lastModifiedBy>
  <cp:revision>18</cp:revision>
  <cp:lastPrinted>2017-04-19T11:44:00Z</cp:lastPrinted>
  <dcterms:created xsi:type="dcterms:W3CDTF">2017-04-27T06:18:00Z</dcterms:created>
  <dcterms:modified xsi:type="dcterms:W3CDTF">2017-04-27T09:05:00Z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0x010100774F7AB7095CEE4EBBA41F5F71674B44</vt:lpwstr>
  </property>
</Properties>
</file>